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117AA5" w:rsidRPr="00117AA5" w:rsidTr="00117AA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Calibri"/>
                <w:b/>
                <w:bCs/>
                <w:sz w:val="20"/>
                <w:szCs w:val="20"/>
                <w:lang w:val="en-US"/>
              </w:rPr>
            </w:pPr>
            <w:r w:rsidRPr="00117AA5">
              <w:rPr>
                <w:rFonts w:ascii="GHEA Grapalat" w:eastAsia="Times New Roman" w:hAnsi="GHEA Grapalat" w:cs="Arial"/>
                <w:b/>
                <w:bCs/>
                <w:sz w:val="20"/>
                <w:szCs w:val="20"/>
              </w:rPr>
              <w:t>ТЕХНИЧЕСКОЕ ЗАДАНИЕ</w:t>
            </w:r>
            <w:r w:rsidRPr="00117AA5">
              <w:rPr>
                <w:rFonts w:ascii="GHEA Grapalat" w:eastAsia="Times New Roman" w:hAnsi="GHEA Grapalat" w:cs="Arial"/>
                <w:b/>
                <w:bCs/>
                <w:sz w:val="20"/>
                <w:szCs w:val="20"/>
                <w:lang w:val="en-US"/>
              </w:rPr>
              <w:t>-2</w:t>
            </w:r>
          </w:p>
        </w:tc>
      </w:tr>
      <w:tr w:rsidR="00117AA5" w:rsidRPr="00117AA5" w:rsidTr="00117AA5">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Calibri"/>
                <w:b/>
                <w:bCs/>
                <w:sz w:val="14"/>
                <w:szCs w:val="14"/>
              </w:rPr>
            </w:pPr>
            <w:r w:rsidRPr="00117AA5">
              <w:rPr>
                <w:rFonts w:ascii="GHEA Grapalat" w:eastAsia="Times New Roman" w:hAnsi="GHEA Grapalat" w:cs="Calibri"/>
                <w:b/>
                <w:bCs/>
                <w:sz w:val="14"/>
                <w:szCs w:val="14"/>
                <w:lang w:val="en-US"/>
              </w:rPr>
              <w:t>N</w:t>
            </w:r>
            <w:r w:rsidRPr="00117AA5">
              <w:rPr>
                <w:rFonts w:ascii="GHEA Grapalat" w:eastAsia="Times New Roman" w:hAnsi="GHEA Grapalat" w:cs="Calibri"/>
                <w:b/>
                <w:bCs/>
                <w:sz w:val="14"/>
                <w:szCs w:val="14"/>
              </w:rPr>
              <w:t>/</w:t>
            </w:r>
            <w:r w:rsidRPr="00117AA5">
              <w:rPr>
                <w:rFonts w:ascii="GHEA Grapalat" w:eastAsia="Times New Roman" w:hAnsi="GHEA Grapalat" w:cs="Calibri"/>
                <w:b/>
                <w:bCs/>
                <w:sz w:val="14"/>
                <w:szCs w:val="14"/>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Calibri"/>
                <w:b/>
                <w:bCs/>
                <w:sz w:val="14"/>
                <w:szCs w:val="14"/>
                <w:lang w:val="en-US"/>
              </w:rPr>
            </w:pPr>
            <w:r w:rsidRPr="00117AA5">
              <w:rPr>
                <w:rFonts w:ascii="GHEA Grapalat" w:eastAsia="Times New Roman" w:hAnsi="GHEA Grapalat" w:cs="Arial"/>
                <w:b/>
                <w:bCs/>
                <w:sz w:val="14"/>
                <w:szCs w:val="14"/>
              </w:rPr>
              <w:t>наименование/те</w:t>
            </w:r>
            <w:r w:rsidRPr="00117AA5">
              <w:rPr>
                <w:rFonts w:ascii="GHEA Grapalat" w:eastAsia="Times New Roman" w:hAnsi="GHEA Grapalat" w:cs="Arial"/>
                <w:b/>
                <w:bCs/>
                <w:sz w:val="14"/>
                <w:szCs w:val="14"/>
                <w:lang w:val="en-US"/>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Arial"/>
                <w:b/>
                <w:bCs/>
                <w:sz w:val="14"/>
                <w:szCs w:val="14"/>
                <w:lang w:val="en-US"/>
              </w:rPr>
            </w:pPr>
            <w:r w:rsidRPr="00117AA5">
              <w:rPr>
                <w:rFonts w:ascii="GHEA Grapalat" w:eastAsia="Times New Roman" w:hAnsi="GHEA Grapalat" w:cs="Arial"/>
                <w:b/>
                <w:bCs/>
                <w:sz w:val="14"/>
                <w:szCs w:val="14"/>
                <w:lang w:val="en-US"/>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Times New Roman"/>
                <w:b/>
                <w:sz w:val="14"/>
                <w:szCs w:val="14"/>
                <w:lang w:val="en-US"/>
              </w:rPr>
            </w:pPr>
            <w:r w:rsidRPr="00117AA5">
              <w:rPr>
                <w:rFonts w:ascii="GHEA Grapalat" w:eastAsia="Times New Roman" w:hAnsi="GHEA Grapalat" w:cs="Times New Roman"/>
                <w:b/>
                <w:sz w:val="14"/>
                <w:szCs w:val="14"/>
                <w:lang w:val="en-US"/>
              </w:rPr>
              <w:t>количество</w:t>
            </w:r>
          </w:p>
        </w:tc>
      </w:tr>
      <w:tr w:rsidR="00117AA5" w:rsidRPr="00117AA5" w:rsidTr="00117AA5">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17AA5" w:rsidRPr="00117AA5" w:rsidRDefault="00117AA5" w:rsidP="00117AA5">
            <w:pPr>
              <w:spacing w:after="0"/>
              <w:rPr>
                <w:rFonts w:ascii="GHEA Grapalat" w:eastAsia="Times New Roman" w:hAnsi="GHEA Grapalat" w:cs="Calibri"/>
                <w:b/>
                <w:bCs/>
                <w:sz w:val="20"/>
                <w:szCs w:val="20"/>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17AA5" w:rsidRPr="00117AA5" w:rsidRDefault="00117AA5" w:rsidP="00117AA5">
            <w:pPr>
              <w:spacing w:after="0"/>
              <w:rPr>
                <w:rFonts w:ascii="GHEA Grapalat" w:eastAsia="Times New Roman" w:hAnsi="GHEA Grapalat" w:cs="Calibri"/>
                <w:b/>
                <w:bCs/>
                <w:sz w:val="20"/>
                <w:szCs w:val="20"/>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rPr>
                <w:rFonts w:ascii="GHEA Grapalat" w:eastAsia="Times New Roman" w:hAnsi="GHEA Grapalat" w:cs="Calibri"/>
                <w:b/>
                <w:bCs/>
                <w:sz w:val="20"/>
                <w:szCs w:val="20"/>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17AA5" w:rsidRPr="00117AA5" w:rsidRDefault="00117AA5" w:rsidP="00117AA5">
            <w:pPr>
              <w:spacing w:after="0"/>
              <w:rPr>
                <w:rFonts w:ascii="GHEA Grapalat" w:eastAsia="Times New Roman" w:hAnsi="GHEA Grapalat" w:cs="Calibri"/>
                <w:b/>
                <w:bCs/>
                <w:sz w:val="20"/>
                <w:szCs w:val="20"/>
                <w:lang w:val="en-US"/>
              </w:rPr>
            </w:pPr>
          </w:p>
        </w:tc>
      </w:tr>
      <w:tr w:rsidR="00117AA5" w:rsidRPr="00117AA5" w:rsidTr="00117AA5">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17AA5" w:rsidRPr="00117AA5" w:rsidRDefault="00117AA5" w:rsidP="00117AA5">
            <w:pPr>
              <w:spacing w:after="0"/>
              <w:rPr>
                <w:rFonts w:ascii="GHEA Grapalat" w:eastAsia="Times New Roman" w:hAnsi="GHEA Grapalat" w:cs="Calibri"/>
                <w:b/>
                <w:bCs/>
                <w:sz w:val="20"/>
                <w:szCs w:val="20"/>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17AA5" w:rsidRPr="00117AA5" w:rsidRDefault="00117AA5" w:rsidP="00117AA5">
            <w:pPr>
              <w:spacing w:after="0"/>
              <w:rPr>
                <w:rFonts w:ascii="GHEA Grapalat" w:eastAsia="Times New Roman" w:hAnsi="GHEA Grapalat" w:cs="Calibri"/>
                <w:b/>
                <w:bCs/>
                <w:sz w:val="20"/>
                <w:szCs w:val="20"/>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rPr>
                <w:rFonts w:ascii="GHEA Grapalat" w:eastAsia="Times New Roman" w:hAnsi="GHEA Grapalat" w:cs="Calibri"/>
                <w:b/>
                <w:bCs/>
                <w:sz w:val="20"/>
                <w:szCs w:val="20"/>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17AA5" w:rsidRPr="00117AA5" w:rsidRDefault="00117AA5" w:rsidP="00117AA5">
            <w:pPr>
              <w:spacing w:after="0"/>
              <w:rPr>
                <w:rFonts w:ascii="GHEA Grapalat" w:eastAsia="Times New Roman" w:hAnsi="GHEA Grapalat" w:cs="Calibri"/>
                <w:b/>
                <w:bCs/>
                <w:sz w:val="20"/>
                <w:szCs w:val="20"/>
                <w:lang w:val="en-US"/>
              </w:rPr>
            </w:pP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Calibri"/>
                <w:b/>
                <w:bCs/>
                <w:sz w:val="20"/>
                <w:szCs w:val="20"/>
                <w:lang w:val="en-US"/>
              </w:rPr>
            </w:pPr>
            <w:r w:rsidRPr="00117AA5">
              <w:rPr>
                <w:rFonts w:ascii="GHEA Grapalat" w:eastAsia="Times New Roman" w:hAnsi="GHEA Grapalat" w:cs="Calibri"/>
                <w:b/>
                <w:bCs/>
                <w:sz w:val="20"/>
                <w:szCs w:val="20"/>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Calibri"/>
                <w:b/>
                <w:bCs/>
                <w:sz w:val="20"/>
                <w:szCs w:val="20"/>
                <w:lang w:val="en-US"/>
              </w:rPr>
            </w:pPr>
            <w:r w:rsidRPr="00117AA5">
              <w:rPr>
                <w:rFonts w:ascii="GHEA Grapalat" w:eastAsia="Times New Roman" w:hAnsi="GHEA Grapalat" w:cs="Calibri"/>
                <w:b/>
                <w:bCs/>
                <w:sz w:val="20"/>
                <w:szCs w:val="20"/>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Calibri"/>
                <w:b/>
                <w:bCs/>
                <w:sz w:val="20"/>
                <w:szCs w:val="20"/>
                <w:lang w:val="en-US"/>
              </w:rPr>
            </w:pPr>
            <w:r w:rsidRPr="00117AA5">
              <w:rPr>
                <w:rFonts w:ascii="GHEA Grapalat" w:eastAsia="Times New Roman" w:hAnsi="GHEA Grapalat" w:cs="Calibri"/>
                <w:b/>
                <w:bCs/>
                <w:sz w:val="20"/>
                <w:szCs w:val="20"/>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Calibri"/>
                <w:b/>
                <w:bCs/>
                <w:sz w:val="20"/>
                <w:szCs w:val="20"/>
                <w:lang w:val="en-US"/>
              </w:rPr>
            </w:pPr>
            <w:r w:rsidRPr="00117AA5">
              <w:rPr>
                <w:rFonts w:ascii="GHEA Grapalat" w:eastAsia="Times New Roman" w:hAnsi="GHEA Grapalat" w:cs="Calibri"/>
                <w:b/>
                <w:bCs/>
                <w:sz w:val="20"/>
                <w:szCs w:val="20"/>
                <w:lang w:val="en-US"/>
              </w:rPr>
              <w:t>4</w:t>
            </w:r>
          </w:p>
        </w:tc>
      </w:tr>
      <w:tr w:rsidR="00117AA5" w:rsidRPr="00117AA5" w:rsidTr="00117AA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numPr>
                <w:ilvl w:val="0"/>
                <w:numId w:val="1"/>
              </w:numPr>
              <w:spacing w:after="0"/>
              <w:contextualSpacing/>
              <w:jc w:val="center"/>
              <w:rPr>
                <w:rFonts w:ascii="GHEA Grapalat" w:eastAsia="Times New Roman" w:hAnsi="GHEA Grapalat" w:cs="Calibri"/>
                <w:b/>
                <w:bCs/>
                <w:sz w:val="24"/>
                <w:szCs w:val="24"/>
                <w:lang w:val="x-none" w:eastAsia="ru-RU"/>
              </w:rPr>
            </w:pPr>
            <w:r w:rsidRPr="00117AA5">
              <w:rPr>
                <w:rFonts w:ascii="GHEA Grapalat" w:eastAsia="Times New Roman" w:hAnsi="GHEA Grapalat" w:cs="Calibri"/>
                <w:b/>
                <w:bCs/>
                <w:sz w:val="24"/>
                <w:szCs w:val="24"/>
                <w:lang w:val="en-US" w:eastAsia="ru-RU"/>
              </w:rPr>
              <w:t>КЛАССНАЯ КОМНАТА</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Times New Roman"/>
                <w:sz w:val="16"/>
                <w:szCs w:val="16"/>
              </w:rPr>
            </w:pPr>
            <w:r w:rsidRPr="00117AA5">
              <w:rPr>
                <w:rFonts w:ascii="GHEA Grapalat" w:eastAsia="Times New Roman" w:hAnsi="GHEA Grapalat" w:cs="Arial"/>
                <w:sz w:val="16"/>
                <w:szCs w:val="16"/>
              </w:rPr>
              <w:t>«Стол ученический, регулируемый по высоте, двухместный, для 1-4 классов» - с металлическим каркасом, цвета и размеры: Минздрав, 28.03.2017 В соответствии с приказом 12-Н и ГОСТ 11015-93, габаритные размеры: 1200(д)х500(д)х(510мм-630мм(б)),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кромки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1150х432 мм, к которым приварены металлические ножки. Каждая из двух пар металлических ножек стола представляет собой конструкцию, изготовленную из двухсекционных прямоугольных труб: внешней и внутренней (сердечника) с регулируемой высотой. Размеры наружной трубы 25х25, толщина стенки 1,8-2,0 мм (верхняя труба), высота 430 мм. Размеры внутренней трубки, сердечника, составляют 20x20 x 2,0 мм, высота: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соединенными с подлокотником, составляет 120 мм. Края подлокотника необходимо заглушить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360</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Парта ученическая, регулируемая по высоте, одноместная, для 5-12 классов, с металлическим каркасом, цвета и размеры согласно приказу Минздрава от 28.03.2017 г. В соответствии с Приказом 12-Н и ГОСТ 11015-93, габаритные размеры: 600(д)х500(д)х(640мм-760мм(б)), высота регулируется механически.</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Углы рабочей поверхности ламинированного ПТС должны быть скруглены радиусом R= 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длиной 40 мм. Фасад стола закрывается ламинированной ПТС размером 550х350 мм, толщиной 18 мм, края окантовываются пластиковой кромочной лентой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должны быть сварены под углом 45 градусов, внешние размеры каркаса 550 х 432 мм, к которому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20x20 x 2,0 мм, высота: 565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С одной стороны стола должна быть металлическая вешалка, которая приваривается к раме стола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140</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w:t>
            </w:r>
            <w:r w:rsidRPr="00117AA5">
              <w:rPr>
                <w:rFonts w:ascii="GHEA Grapalat" w:eastAsia="Times New Roman" w:hAnsi="GHEA Grapalat" w:cs="Arial"/>
                <w:sz w:val="16"/>
                <w:szCs w:val="16"/>
              </w:rPr>
              <w:lastRenderedPageBreak/>
              <w:t>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Arial"/>
                <w:sz w:val="18"/>
                <w:szCs w:val="18"/>
              </w:rPr>
            </w:pPr>
            <w:r w:rsidRPr="00117AA5">
              <w:rPr>
                <w:rFonts w:ascii="GHEA Grapalat" w:eastAsia="Times New Roman"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504</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Calibri"/>
                <w:b/>
                <w:bCs/>
                <w:sz w:val="18"/>
                <w:szCs w:val="18"/>
              </w:rPr>
            </w:pPr>
            <w:r w:rsidRPr="00117AA5">
              <w:rPr>
                <w:rFonts w:ascii="GHEA Grapalat" w:eastAsia="Times New Roman"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720</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 толщина стенки 1,8-2,0 мм (нижняя трубка), высота 315 мм. Размеры внутренней трубки, сердечника, составляют 20x20 x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1148</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w:t>
            </w:r>
            <w:r w:rsidRPr="00117AA5">
              <w:rPr>
                <w:rFonts w:ascii="GHEA Grapalat" w:eastAsia="Times New Roman" w:hAnsi="GHEA Grapalat" w:cs="Arial"/>
                <w:sz w:val="16"/>
                <w:szCs w:val="16"/>
              </w:rPr>
              <w:lastRenderedPageBreak/>
              <w:t>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63</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118</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1.8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52</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1.9</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117AA5">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66</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1.10</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Материалы, используемые для вешалки, должны быть экологически чистыми.</w:t>
            </w:r>
          </w:p>
          <w:p w:rsidR="00117AA5" w:rsidRPr="00117AA5" w:rsidRDefault="00117AA5" w:rsidP="00117AA5">
            <w:pPr>
              <w:spacing w:after="0"/>
              <w:jc w:val="both"/>
              <w:rPr>
                <w:rFonts w:ascii="GHEA Grapalat" w:eastAsia="Times New Roman" w:hAnsi="GHEA Grapalat" w:cs="Arial"/>
                <w:sz w:val="16"/>
                <w:szCs w:val="16"/>
                <w:lang w:val="en-US"/>
              </w:rPr>
            </w:pPr>
            <w:r w:rsidRPr="00117AA5">
              <w:rPr>
                <w:rFonts w:ascii="GHEA Grapalat" w:eastAsia="Times New Roman" w:hAnsi="GHEA Grapalat" w:cs="Arial"/>
                <w:sz w:val="16"/>
                <w:szCs w:val="16"/>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117AA5">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117AA5" w:rsidRPr="00117AA5" w:rsidRDefault="00117AA5" w:rsidP="00117AA5">
            <w:pPr>
              <w:spacing w:after="0"/>
              <w:rPr>
                <w:rFonts w:eastAsia="Times New Roman" w:cs="Times New Roman"/>
                <w:sz w:val="24"/>
                <w:szCs w:val="24"/>
                <w:lang w:val="en-US"/>
              </w:rPr>
            </w:pPr>
          </w:p>
          <w:p w:rsidR="00117AA5" w:rsidRPr="00117AA5" w:rsidRDefault="00117AA5" w:rsidP="00117AA5">
            <w:pPr>
              <w:spacing w:after="0"/>
              <w:rPr>
                <w:rFonts w:eastAsia="Times New Roman" w:cs="Times New Roman"/>
                <w:sz w:val="24"/>
                <w:szCs w:val="24"/>
                <w:lang w:val="en-US"/>
              </w:rPr>
            </w:pPr>
          </w:p>
          <w:p w:rsidR="00117AA5" w:rsidRPr="00117AA5" w:rsidRDefault="00117AA5" w:rsidP="00117AA5">
            <w:pPr>
              <w:spacing w:after="0"/>
              <w:rPr>
                <w:rFonts w:eastAsia="Times New Roman" w:cs="Times New Roman"/>
                <w:sz w:val="24"/>
                <w:szCs w:val="24"/>
                <w:lang w:val="en-US"/>
              </w:rPr>
            </w:pPr>
          </w:p>
          <w:p w:rsidR="00117AA5" w:rsidRPr="00117AA5" w:rsidRDefault="00117AA5" w:rsidP="00117AA5">
            <w:pPr>
              <w:spacing w:after="0"/>
              <w:rPr>
                <w:rFonts w:eastAsia="Times New Roman" w:cs="Times New Roman"/>
                <w:sz w:val="24"/>
                <w:szCs w:val="24"/>
                <w:lang w:val="en-US"/>
              </w:rPr>
            </w:pPr>
          </w:p>
          <w:p w:rsidR="00117AA5" w:rsidRPr="00117AA5" w:rsidRDefault="00117AA5" w:rsidP="00117AA5">
            <w:pPr>
              <w:spacing w:after="0"/>
              <w:rPr>
                <w:rFonts w:eastAsia="Times New Roman" w:cs="Times New Roman"/>
                <w:sz w:val="24"/>
                <w:szCs w:val="24"/>
                <w:lang w:val="en-US"/>
              </w:rPr>
            </w:pPr>
          </w:p>
          <w:p w:rsidR="00117AA5" w:rsidRPr="00117AA5" w:rsidRDefault="00117AA5" w:rsidP="00117AA5">
            <w:pPr>
              <w:spacing w:after="0"/>
              <w:rPr>
                <w:rFonts w:eastAsia="Times New Roman" w:cs="Times New Roman"/>
                <w:sz w:val="24"/>
                <w:szCs w:val="24"/>
                <w:lang w:val="en-US"/>
              </w:rPr>
            </w:pPr>
          </w:p>
          <w:p w:rsidR="00117AA5" w:rsidRPr="00117AA5" w:rsidRDefault="00117AA5" w:rsidP="00117AA5">
            <w:pPr>
              <w:spacing w:after="0"/>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116</w:t>
            </w:r>
          </w:p>
        </w:tc>
      </w:tr>
      <w:tr w:rsidR="00117AA5" w:rsidRPr="00117AA5" w:rsidTr="00117AA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numPr>
                <w:ilvl w:val="0"/>
                <w:numId w:val="1"/>
              </w:numPr>
              <w:spacing w:after="0"/>
              <w:contextualSpacing/>
              <w:jc w:val="center"/>
              <w:rPr>
                <w:rFonts w:ascii="GHEA Grapalat" w:eastAsia="Times New Roman" w:hAnsi="GHEA Grapalat" w:cs="Calibri"/>
                <w:b/>
                <w:bCs/>
                <w:sz w:val="24"/>
                <w:szCs w:val="24"/>
                <w:lang w:val="x-none" w:eastAsia="ru-RU"/>
              </w:rPr>
            </w:pPr>
            <w:r w:rsidRPr="00117AA5">
              <w:rPr>
                <w:rFonts w:ascii="GHEA Grapalat" w:eastAsia="Times New Roman" w:hAnsi="GHEA Grapalat" w:cs="Calibri"/>
                <w:b/>
                <w:bCs/>
                <w:sz w:val="24"/>
                <w:szCs w:val="24"/>
                <w:lang w:val="en-US" w:eastAsia="ru-RU"/>
              </w:rPr>
              <w:t>ТОРЖЕСТВЕННЫЙ ЗАЛ</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117AA5" w:rsidRPr="00117AA5" w:rsidRDefault="00117AA5" w:rsidP="00117AA5">
            <w:pPr>
              <w:spacing w:after="0"/>
              <w:ind w:left="25" w:right="-20"/>
              <w:jc w:val="both"/>
              <w:rPr>
                <w:rFonts w:ascii="GHEA Grapalat" w:eastAsia="Times New Roman" w:hAnsi="GHEA Grapalat" w:cs="Arial"/>
                <w:sz w:val="16"/>
                <w:szCs w:val="16"/>
              </w:rPr>
            </w:pPr>
            <w:r w:rsidRPr="00117AA5">
              <w:rPr>
                <w:rFonts w:ascii="GHEA Grapalat" w:eastAsia="Times New Roman" w:hAnsi="GHEA Grapalat" w:cs="Arial"/>
                <w:sz w:val="16"/>
                <w:szCs w:val="16"/>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p>
          <w:p w:rsidR="00117AA5" w:rsidRPr="00117AA5" w:rsidRDefault="00117AA5" w:rsidP="00117AA5">
            <w:pPr>
              <w:spacing w:after="0"/>
              <w:ind w:left="25" w:right="-20"/>
              <w:jc w:val="both"/>
              <w:rPr>
                <w:rFonts w:ascii="GHEA Grapalat" w:eastAsia="Times New Roman" w:hAnsi="GHEA Grapalat" w:cs="Arial"/>
                <w:sz w:val="16"/>
                <w:szCs w:val="16"/>
              </w:rPr>
            </w:pPr>
            <w:r w:rsidRPr="00117AA5">
              <w:rPr>
                <w:rFonts w:ascii="GHEA Grapalat" w:eastAsia="Times New Roman" w:hAnsi="GHEA Grapalat" w:cs="Arial"/>
                <w:sz w:val="16"/>
                <w:szCs w:val="16"/>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300</w:t>
            </w:r>
          </w:p>
        </w:tc>
      </w:tr>
      <w:tr w:rsidR="00117AA5" w:rsidRPr="00117AA5" w:rsidTr="00117AA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ind w:left="720"/>
              <w:jc w:val="center"/>
              <w:rPr>
                <w:rFonts w:ascii="GHEA Grapalat" w:eastAsia="Times New Roman" w:hAnsi="GHEA Grapalat" w:cs="Arial"/>
                <w:sz w:val="18"/>
                <w:szCs w:val="18"/>
                <w:lang w:val="en-US" w:eastAsia="ru-RU"/>
              </w:rPr>
            </w:pPr>
            <w:r w:rsidRPr="00117AA5">
              <w:rPr>
                <w:rFonts w:ascii="GHEA Grapalat" w:eastAsia="Times New Roman" w:hAnsi="GHEA Grapalat" w:cs="Calibri"/>
                <w:b/>
                <w:bCs/>
                <w:sz w:val="24"/>
                <w:szCs w:val="24"/>
                <w:lang w:val="en-US" w:eastAsia="ru-RU"/>
              </w:rPr>
              <w:t>3. КАБИНЕТ ДИРЕКТОРА</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lastRenderedPageBreak/>
              <w:t>3.1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117AA5" w:rsidRPr="00117AA5" w:rsidRDefault="00117AA5" w:rsidP="00117AA5">
            <w:pPr>
              <w:spacing w:after="0"/>
              <w:ind w:left="25" w:right="-20"/>
              <w:jc w:val="both"/>
              <w:rPr>
                <w:rFonts w:ascii="GHEA Grapalat" w:eastAsia="Times New Roman" w:hAnsi="GHEA Grapalat" w:cs="Arial"/>
                <w:sz w:val="16"/>
                <w:szCs w:val="16"/>
              </w:rPr>
            </w:pPr>
            <w:r w:rsidRPr="00117AA5">
              <w:rPr>
                <w:rFonts w:ascii="GHEA Grapalat" w:eastAsia="Times New Roman" w:hAnsi="GHEA Grapalat" w:cs="Arial"/>
                <w:sz w:val="16"/>
                <w:szCs w:val="16"/>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2</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3.2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117AA5" w:rsidRPr="00117AA5" w:rsidRDefault="00117AA5" w:rsidP="00117AA5">
            <w:pPr>
              <w:spacing w:after="0"/>
              <w:jc w:val="both"/>
              <w:rPr>
                <w:rFonts w:ascii="GHEA Grapalat" w:eastAsia="Times New Roman" w:hAnsi="GHEA Grapalat" w:cs="Times New Roman"/>
                <w:b/>
                <w:sz w:val="16"/>
                <w:szCs w:val="16"/>
              </w:rPr>
            </w:pPr>
            <w:r w:rsidRPr="00117AA5">
              <w:rPr>
                <w:rFonts w:ascii="GHEA Grapalat" w:eastAsia="Times New Roman" w:hAnsi="GHEA Grapalat" w:cs="Arial"/>
                <w:sz w:val="16"/>
                <w:szCs w:val="16"/>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1</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3.3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117AA5" w:rsidRPr="00117AA5" w:rsidRDefault="00117AA5" w:rsidP="00117AA5">
            <w:pPr>
              <w:spacing w:after="0"/>
              <w:ind w:left="25" w:right="-2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117AA5" w:rsidRPr="00117AA5" w:rsidRDefault="00117AA5" w:rsidP="00117AA5">
            <w:pPr>
              <w:spacing w:after="0"/>
              <w:ind w:left="25" w:right="-20"/>
              <w:jc w:val="both"/>
              <w:rPr>
                <w:rFonts w:ascii="GHEA Grapalat" w:eastAsia="Times New Roman" w:hAnsi="GHEA Grapalat" w:cs="Arial"/>
                <w:sz w:val="16"/>
                <w:szCs w:val="16"/>
              </w:rPr>
            </w:pPr>
            <w:r w:rsidRPr="00117AA5">
              <w:rPr>
                <w:rFonts w:ascii="GHEA Grapalat" w:eastAsia="Times New Roman" w:hAnsi="GHEA Grapalat" w:cs="Arial"/>
                <w:sz w:val="16"/>
                <w:szCs w:val="16"/>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1</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3.4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117AA5">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rPr>
            </w:pPr>
            <w:r w:rsidRPr="00117AA5">
              <w:rPr>
                <w:rFonts w:ascii="GHEA Grapalat" w:eastAsia="Times New Roman"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rPr>
            </w:pPr>
            <w:r w:rsidRPr="00117AA5">
              <w:rPr>
                <w:rFonts w:ascii="GHEA Grapalat" w:eastAsia="Times New Roman" w:hAnsi="GHEA Grapalat" w:cs="Arial"/>
                <w:sz w:val="18"/>
                <w:szCs w:val="18"/>
              </w:rPr>
              <w:t>12</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3.5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17AA5" w:rsidRPr="00117AA5" w:rsidRDefault="00117AA5" w:rsidP="00117AA5">
            <w:pPr>
              <w:spacing w:after="0"/>
              <w:jc w:val="both"/>
              <w:rPr>
                <w:rFonts w:ascii="GHEA Grapalat" w:eastAsia="Times New Roman" w:hAnsi="GHEA Grapalat" w:cs="Arial"/>
                <w:sz w:val="18"/>
                <w:szCs w:val="18"/>
              </w:rPr>
            </w:pPr>
            <w:r w:rsidRPr="00117AA5">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6</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3.6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4</w:t>
            </w:r>
          </w:p>
        </w:tc>
      </w:tr>
      <w:tr w:rsidR="00117AA5" w:rsidRPr="00117AA5" w:rsidTr="00117AA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20"/>
                <w:szCs w:val="20"/>
                <w:lang w:val="en-US"/>
              </w:rPr>
            </w:pPr>
            <w:r w:rsidRPr="00117AA5">
              <w:rPr>
                <w:rFonts w:ascii="GHEA Grapalat" w:eastAsia="Times New Roman" w:hAnsi="GHEA Grapalat" w:cs="Arial"/>
                <w:sz w:val="20"/>
                <w:szCs w:val="20"/>
                <w:lang w:val="en-US"/>
              </w:rPr>
              <w:t>4.</w:t>
            </w:r>
            <w:r w:rsidRPr="00117AA5">
              <w:rPr>
                <w:rFonts w:ascii="GHEA Grapalat" w:eastAsia="Times New Roman" w:hAnsi="GHEA Grapalat" w:cs="Calibri"/>
                <w:b/>
                <w:bCs/>
                <w:sz w:val="20"/>
                <w:szCs w:val="20"/>
                <w:lang w:val="en-US" w:eastAsia="ru-RU"/>
              </w:rPr>
              <w:t xml:space="preserve">  ПРИЕМНАЯ</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4.1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w:t>
            </w:r>
            <w:r w:rsidRPr="00117AA5">
              <w:rPr>
                <w:rFonts w:ascii="GHEA Grapalat" w:eastAsia="Times New Roman" w:hAnsi="GHEA Grapalat" w:cs="Arial"/>
                <w:sz w:val="16"/>
                <w:szCs w:val="16"/>
              </w:rPr>
              <w:lastRenderedPageBreak/>
              <w:t>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117AA5" w:rsidRPr="00117AA5" w:rsidRDefault="00117AA5" w:rsidP="00117AA5">
            <w:pPr>
              <w:spacing w:after="0"/>
              <w:rPr>
                <w:rFonts w:ascii="GHEA Grapalat" w:eastAsia="Times New Roman" w:hAnsi="GHEA Grapalat" w:cs="Arial"/>
                <w:sz w:val="18"/>
                <w:szCs w:val="18"/>
              </w:rPr>
            </w:pPr>
            <w:r w:rsidRPr="00117AA5">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3</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4.2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eastAsia="Times New Roman" w:cs="Times New Roman"/>
                <w:sz w:val="24"/>
                <w:szCs w:val="24"/>
              </w:rPr>
            </w:pPr>
            <w:r w:rsidRPr="00117AA5">
              <w:rPr>
                <w:rFonts w:ascii="GHEA Grapalat" w:eastAsia="Times New Roman" w:hAnsi="GHEA Grapalat" w:cs="Arial"/>
                <w:sz w:val="16"/>
                <w:szCs w:val="16"/>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w:t>
            </w:r>
            <w:r w:rsidRPr="00117AA5">
              <w:rPr>
                <w:rFonts w:ascii="GHEA Grapalat" w:eastAsia="Times New Roman" w:hAnsi="GHEA Grapalat" w:cs="Times New Roman"/>
                <w:b/>
                <w:sz w:val="16"/>
                <w:szCs w:val="16"/>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117AA5" w:rsidRPr="00117AA5" w:rsidRDefault="00117AA5" w:rsidP="00117AA5">
            <w:pPr>
              <w:spacing w:after="0"/>
              <w:rPr>
                <w:rFonts w:ascii="GHEA Grapalat" w:eastAsia="Times New Roman" w:hAnsi="GHEA Grapalat" w:cs="Arial"/>
                <w:sz w:val="18"/>
                <w:szCs w:val="18"/>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4</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4.3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117AA5" w:rsidRPr="00117AA5" w:rsidRDefault="00117AA5" w:rsidP="00117AA5">
            <w:pPr>
              <w:spacing w:after="0"/>
              <w:rPr>
                <w:rFonts w:ascii="GHEA Grapalat" w:eastAsia="Times New Roman" w:hAnsi="GHEA Grapalat" w:cs="Arial"/>
                <w:sz w:val="18"/>
                <w:szCs w:val="18"/>
              </w:rPr>
            </w:pPr>
            <w:r w:rsidRPr="00117AA5">
              <w:rPr>
                <w:rFonts w:ascii="GHEA Grapalat" w:eastAsia="Times New Roman"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4</w:t>
            </w:r>
          </w:p>
        </w:tc>
      </w:tr>
      <w:tr w:rsidR="00117AA5" w:rsidRPr="00117AA5" w:rsidTr="00117AA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b/>
                <w:sz w:val="20"/>
                <w:szCs w:val="20"/>
              </w:rPr>
            </w:pPr>
            <w:r w:rsidRPr="00117AA5">
              <w:rPr>
                <w:rFonts w:ascii="GHEA Grapalat" w:eastAsia="Times New Roman" w:hAnsi="GHEA Grapalat" w:cs="Arial"/>
                <w:b/>
                <w:sz w:val="20"/>
                <w:szCs w:val="20"/>
              </w:rPr>
              <w:t>5. КАБИНЕТ ЗАМЕСТИТЕЛЯ ДИРЕКТОРА</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5.1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4</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5.2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8"/>
                <w:szCs w:val="18"/>
              </w:rPr>
            </w:pPr>
            <w:r w:rsidRPr="00117AA5">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w:t>
            </w:r>
            <w:r w:rsidRPr="00117AA5">
              <w:rPr>
                <w:rFonts w:ascii="GHEA Grapalat" w:eastAsia="Times New Roman" w:hAnsi="GHEA Grapalat" w:cs="Arial"/>
                <w:sz w:val="16"/>
                <w:szCs w:val="16"/>
              </w:rPr>
              <w:lastRenderedPageBreak/>
              <w:t xml:space="preserve">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117AA5">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8</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5.3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17AA5" w:rsidRPr="00117AA5" w:rsidRDefault="00117AA5" w:rsidP="00117AA5">
            <w:pPr>
              <w:spacing w:after="0"/>
              <w:jc w:val="both"/>
              <w:rPr>
                <w:rFonts w:ascii="GHEA Grapalat" w:eastAsia="Times New Roman" w:hAnsi="GHEA Grapalat" w:cs="Arial"/>
                <w:sz w:val="18"/>
                <w:szCs w:val="18"/>
              </w:rPr>
            </w:pPr>
            <w:r w:rsidRPr="00117AA5">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6</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5.4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2</w:t>
            </w:r>
          </w:p>
        </w:tc>
      </w:tr>
      <w:tr w:rsidR="00117AA5" w:rsidRPr="00117AA5" w:rsidTr="00117AA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rPr>
            </w:pPr>
            <w:r w:rsidRPr="00117AA5">
              <w:rPr>
                <w:rFonts w:ascii="GHEA Grapalat" w:eastAsia="Times New Roman" w:hAnsi="GHEA Grapalat" w:cs="Calibri"/>
                <w:b/>
                <w:bCs/>
                <w:sz w:val="24"/>
                <w:szCs w:val="24"/>
              </w:rPr>
              <w:t xml:space="preserve">6. </w:t>
            </w:r>
            <w:r w:rsidRPr="00117AA5">
              <w:rPr>
                <w:rFonts w:ascii="GHEA Grapalat" w:eastAsia="Times New Roman" w:hAnsi="GHEA Grapalat" w:cs="Calibri"/>
                <w:b/>
                <w:bCs/>
                <w:sz w:val="20"/>
                <w:szCs w:val="20"/>
              </w:rPr>
              <w:t>УЧИТЕЛЬСКАЯ</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rPr>
            </w:pPr>
            <w:r w:rsidRPr="00117AA5">
              <w:rPr>
                <w:rFonts w:ascii="GHEA Grapalat" w:eastAsia="Times New Roman" w:hAnsi="GHEA Grapalat" w:cs="Calibri"/>
                <w:b/>
                <w:bCs/>
                <w:sz w:val="18"/>
                <w:szCs w:val="18"/>
              </w:rPr>
              <w:t>6.1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8</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6.2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8"/>
                <w:szCs w:val="18"/>
              </w:rPr>
            </w:pPr>
            <w:r w:rsidRPr="00117AA5">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117AA5">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40</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lastRenderedPageBreak/>
              <w:t>6.3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17AA5">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2</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6.4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17AA5" w:rsidRPr="00117AA5" w:rsidRDefault="00117AA5" w:rsidP="00117AA5">
            <w:pPr>
              <w:spacing w:after="0"/>
              <w:jc w:val="both"/>
              <w:rPr>
                <w:rFonts w:ascii="GHEA Grapalat" w:eastAsia="Times New Roman" w:hAnsi="GHEA Grapalat" w:cs="Arial"/>
                <w:sz w:val="18"/>
                <w:szCs w:val="18"/>
              </w:rPr>
            </w:pPr>
            <w:r w:rsidRPr="00117AA5">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20</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6"/>
                <w:szCs w:val="16"/>
                <w:lang w:val="en-US"/>
              </w:rPr>
            </w:pPr>
            <w:r w:rsidRPr="00117AA5">
              <w:rPr>
                <w:rFonts w:ascii="GHEA Grapalat" w:eastAsia="Times New Roman" w:hAnsi="GHEA Grapalat" w:cs="Calibri"/>
                <w:b/>
                <w:bCs/>
                <w:sz w:val="16"/>
                <w:szCs w:val="16"/>
                <w:lang w:val="en-US"/>
              </w:rPr>
              <w:t>6.5</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10</w:t>
            </w:r>
          </w:p>
        </w:tc>
      </w:tr>
      <w:tr w:rsidR="00117AA5" w:rsidRPr="00117AA5" w:rsidTr="00117AA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Calibri"/>
                <w:b/>
                <w:bCs/>
                <w:sz w:val="24"/>
                <w:szCs w:val="24"/>
                <w:lang w:val="en-US"/>
              </w:rPr>
              <w:t>7. БИБЛИОТЕКА</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7.1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117AA5" w:rsidRPr="00117AA5" w:rsidRDefault="00117AA5" w:rsidP="00117AA5">
            <w:pPr>
              <w:spacing w:after="0"/>
              <w:jc w:val="both"/>
              <w:rPr>
                <w:rFonts w:eastAsia="Times New Roman" w:cs="Times New Roman"/>
                <w:sz w:val="24"/>
                <w:szCs w:val="24"/>
              </w:rPr>
            </w:pPr>
            <w:r w:rsidRPr="00117AA5">
              <w:rPr>
                <w:rFonts w:ascii="GHEA Grapalat" w:eastAsia="Times New Roman" w:hAnsi="GHEA Grapalat" w:cs="Arial"/>
                <w:sz w:val="16"/>
                <w:szCs w:val="16"/>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117AA5">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60</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7.2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1</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7.3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Материалы, используемые для вешалки, должны быть экологически чистыми.</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1</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7.4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117AA5">
              <w:rPr>
                <w:rFonts w:ascii="GHEA Grapalat" w:eastAsia="Times New Roman" w:hAnsi="GHEA Grapalat" w:cs="Times New Roman"/>
                <w:b/>
                <w:sz w:val="16"/>
                <w:szCs w:val="16"/>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6</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7.5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3</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7.6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8"/>
                <w:szCs w:val="18"/>
              </w:rPr>
            </w:pPr>
            <w:r w:rsidRPr="00117AA5">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117AA5">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6</w:t>
            </w:r>
          </w:p>
        </w:tc>
      </w:tr>
      <w:tr w:rsidR="00117AA5" w:rsidRPr="00117AA5" w:rsidTr="00117AA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Calibri"/>
                <w:b/>
                <w:bCs/>
                <w:sz w:val="24"/>
                <w:szCs w:val="24"/>
                <w:lang w:val="en-US"/>
              </w:rPr>
              <w:t>8. КЛАСС «ШАХМАТЫ»</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Calibri" w:hAnsi="GHEA Grapalat" w:cs="Calibri"/>
                <w:sz w:val="18"/>
                <w:szCs w:val="18"/>
                <w:lang w:val="en-US"/>
              </w:rPr>
              <w:t>8.1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В развернутом состоянии доски дисплея размеры, ...  </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длина 80 см</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ширина 80 см:</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Размер клетки: 8,8 см * 8,8 см.</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Вес доски 3 кг. </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В комплект табло входят:</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монтажный комплект для подвешивания доски</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-набор из 32 фигур для магнитных шахмат:</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2</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8.2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36</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lastRenderedPageBreak/>
              <w:t>8.3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36</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8.4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lang w:val="en-US"/>
              </w:rPr>
            </w:pPr>
            <w:r w:rsidRPr="00117AA5">
              <w:rPr>
                <w:rFonts w:ascii="GHEA Grapalat" w:eastAsia="Times New Roman" w:hAnsi="GHEA Grapalat" w:cs="Arial"/>
                <w:sz w:val="16"/>
                <w:szCs w:val="16"/>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117AA5">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72</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8.5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36</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8.6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2</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8.7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8"/>
                <w:szCs w:val="18"/>
              </w:rPr>
            </w:pPr>
            <w:r w:rsidRPr="00117AA5">
              <w:rPr>
                <w:rFonts w:ascii="GHEA Grapalat" w:eastAsia="Times New Roman" w:hAnsi="GHEA Grapalat" w:cs="Arial"/>
                <w:sz w:val="16"/>
                <w:szCs w:val="16"/>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w:t>
            </w:r>
            <w:r w:rsidRPr="00117AA5">
              <w:rPr>
                <w:rFonts w:ascii="GHEA Grapalat" w:eastAsia="Times New Roman" w:hAnsi="GHEA Grapalat" w:cs="Arial"/>
                <w:sz w:val="16"/>
                <w:szCs w:val="16"/>
              </w:rPr>
              <w:lastRenderedPageBreak/>
              <w:t xml:space="preserve">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117AA5">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2</w:t>
            </w:r>
          </w:p>
        </w:tc>
      </w:tr>
      <w:tr w:rsidR="00117AA5" w:rsidRPr="00117AA5" w:rsidTr="00117AA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rPr>
            </w:pPr>
            <w:r w:rsidRPr="00117AA5">
              <w:rPr>
                <w:rFonts w:ascii="GHEA Grapalat" w:eastAsia="Times New Roman" w:hAnsi="GHEA Grapalat" w:cs="Calibri"/>
                <w:b/>
                <w:bCs/>
                <w:sz w:val="24"/>
                <w:szCs w:val="24"/>
                <w:lang w:val="en-US"/>
              </w:rPr>
              <w:t>9. МЕДПУНКТ</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9.1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2</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9.2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eastAsia="Times New Roman" w:cs="Times New Roman"/>
                <w:sz w:val="24"/>
                <w:szCs w:val="24"/>
                <w:lang w:val="en-US"/>
              </w:rPr>
            </w:pPr>
            <w:r w:rsidRPr="00117AA5">
              <w:rPr>
                <w:rFonts w:ascii="GHEA Grapalat" w:eastAsia="Times New Roman" w:hAnsi="GHEA Grapalat" w:cs="Arial"/>
                <w:sz w:val="16"/>
                <w:szCs w:val="16"/>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внешний вид и размеры - по образцу-9.3 /фото №2/, прилагается. по приложенному образцу /образец-9.3/.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117AA5">
              <w:rPr>
                <w:rFonts w:ascii="GHEA Grapalat" w:eastAsia="Times New Roman" w:hAnsi="GHEA Grapalat" w:cs="Times New Roman"/>
                <w:b/>
                <w:sz w:val="16"/>
                <w:szCs w:val="16"/>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4</w:t>
            </w:r>
          </w:p>
        </w:tc>
      </w:tr>
      <w:tr w:rsidR="00117AA5" w:rsidRPr="00117AA5" w:rsidTr="00117AA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rPr>
            </w:pPr>
            <w:r w:rsidRPr="00117AA5">
              <w:rPr>
                <w:rFonts w:ascii="GHEA Grapalat" w:eastAsia="Times New Roman" w:hAnsi="GHEA Grapalat" w:cs="Calibri"/>
                <w:b/>
                <w:bCs/>
                <w:sz w:val="24"/>
                <w:szCs w:val="24"/>
                <w:lang w:val="en-US"/>
              </w:rPr>
              <w:t xml:space="preserve">10. </w:t>
            </w:r>
            <w:r w:rsidRPr="00117AA5">
              <w:rPr>
                <w:rFonts w:ascii="GHEA Grapalat" w:eastAsia="Times New Roman" w:hAnsi="GHEA Grapalat" w:cs="Calibri"/>
                <w:b/>
                <w:bCs/>
                <w:sz w:val="20"/>
                <w:szCs w:val="20"/>
                <w:lang w:val="en-US"/>
              </w:rPr>
              <w:t>ДОШКОЛЬНАЯ МЕБЕЛЬ</w:t>
            </w:r>
          </w:p>
        </w:tc>
      </w:tr>
      <w:tr w:rsidR="00117AA5" w:rsidRPr="00117AA5" w:rsidTr="00117AA5">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117AA5" w:rsidRPr="00117AA5" w:rsidRDefault="00117AA5" w:rsidP="00117AA5">
            <w:pPr>
              <w:spacing w:after="0"/>
              <w:jc w:val="center"/>
              <w:rPr>
                <w:rFonts w:ascii="GHEA Grapalat" w:eastAsia="Calibri" w:hAnsi="GHEA Grapalat" w:cs="Calibri"/>
                <w:sz w:val="16"/>
                <w:szCs w:val="16"/>
                <w:lang w:val="en-US"/>
              </w:rPr>
            </w:pPr>
            <w:r w:rsidRPr="00117AA5">
              <w:rPr>
                <w:rFonts w:ascii="GHEA Grapalat" w:eastAsia="Calibri" w:hAnsi="GHEA Grapalat" w:cs="Calibri"/>
                <w:sz w:val="16"/>
                <w:szCs w:val="16"/>
                <w:lang w:val="en-US"/>
              </w:rPr>
              <w:t>10.1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Детский шкаф-купе - Шкаф-купе имеет 5 дверей, должен быть изготовлен полностью, включая перегородки, из ламинированной ПТС толщиной 18 мм класса Е0, края рабочей поверхности которой будут закрыты полимерной кромкой (ПВХ) толщиной 1-2 мм, а края нерабочей поверхности - пластиковой кромкой (ПВХ) толщиной 0,4-1,0 мм. Задняя стенка должна быть изготовлена </w:t>
            </w:r>
            <w:r w:rsidRPr="00117AA5">
              <w:rPr>
                <w:rFonts w:ascii="Cambria Math" w:eastAsia="Times New Roman" w:hAnsi="Cambria Math" w:cs="Cambria Math"/>
                <w:sz w:val="16"/>
                <w:szCs w:val="16"/>
              </w:rPr>
              <w:t>​​</w:t>
            </w:r>
            <w:r w:rsidRPr="00117AA5">
              <w:rPr>
                <w:rFonts w:ascii="GHEA Grapalat" w:eastAsia="Times New Roman" w:hAnsi="GHEA Grapalat" w:cs="GHEA Grapalat"/>
                <w:sz w:val="16"/>
                <w:szCs w:val="16"/>
              </w:rPr>
              <w:t>и</w:t>
            </w:r>
            <w:r w:rsidRPr="00117AA5">
              <w:rPr>
                <w:rFonts w:ascii="GHEA Grapalat" w:eastAsia="Times New Roman" w:hAnsi="GHEA Grapalat" w:cs="Arial"/>
                <w:sz w:val="16"/>
                <w:szCs w:val="16"/>
              </w:rPr>
              <w:t xml:space="preserve">з ламинированной древесноволокнистой плиты (ДВП) толщиной 3 мм и иметь цвет, соответствующий ламинированному ПТС. Кромки рабочей поверхности должны быть хорошо отшлифованы и обработаны, без заусенцев. Внешние размеры шкафа составляют 1708 x 300 x 1644 мм (Д x Ш x В), внутренние размеры каждой секции составляют 320 x 300 x 1300 мм (Д x Ш x В). Во всех 5 секциях должно быть предусмотрено отдельное пространство для головных уборов вверху и для обуви внизу (открытые полки) следующими размерами: 320 x 300 x 200 мм (Д x Ш x В). Во всех секциях на двух противоположных стенах под полкой для головных уборов следует прикрепить две металлические, высококачественные, двухместные вешалки. Двери фиксируются и закрываются на 3 высококачественные петли. Двери оснащены металлическими ручками, безопасными для детей. Все соединения должны быть выполнены с помощью скрытых креплений. Под шкафом должна быть металлическая конструкция, которая будет служить ножкой и должна быть изготовлена </w:t>
            </w:r>
            <w:r w:rsidRPr="00117AA5">
              <w:rPr>
                <w:rFonts w:ascii="Cambria Math" w:eastAsia="Times New Roman" w:hAnsi="Cambria Math" w:cs="Cambria Math"/>
                <w:sz w:val="16"/>
                <w:szCs w:val="16"/>
              </w:rPr>
              <w:t>​​</w:t>
            </w:r>
            <w:r w:rsidRPr="00117AA5">
              <w:rPr>
                <w:rFonts w:ascii="GHEA Grapalat" w:eastAsia="Times New Roman" w:hAnsi="GHEA Grapalat" w:cs="GHEA Grapalat"/>
                <w:sz w:val="16"/>
                <w:szCs w:val="16"/>
              </w:rPr>
              <w:t>полностью</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из</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квадратных</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металлических</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тру</w:t>
            </w:r>
            <w:r w:rsidRPr="00117AA5">
              <w:rPr>
                <w:rFonts w:ascii="GHEA Grapalat" w:eastAsia="Times New Roman" w:hAnsi="GHEA Grapalat" w:cs="Arial"/>
                <w:sz w:val="16"/>
                <w:szCs w:val="16"/>
              </w:rPr>
              <w:t>б сечением 25 x 25 x 2 мм. Он должен охватывать нижнюю часть шкафа, за исключением передней части, и располагаться на расстоянии 20 мм от всех краев. Высота четырех ножек должна составлять 300 мм, а каждая пара боковых ножек должна быть соединена друг с другом квадратными металлическими трубками сечением 25 x 25 x 2 мм в самой нижней части ножек. Ножки следует закрыть пластиковыми заглушками толщиной 4–6 мм. Всю металлическую конструкцию необходимо предварительно обезжирить, а затем покрыть термически порошковой краской. Гардероб должен быть прочным, изготовленным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В шкафу должно быть не менее двух настенных креплений. Для изготовления изделия обязательно используются экологически чистые и безопасные для здоровья ламинированные ПТС класса Е0 и красители. Необходимо обеспечить эстетичность, в частности, раскрашивание и/или иллюстрирование должны быть выполнены качественно, четко, без производственных ошибок и дефектов. На этапе заключения договора необходимо предоставить сертификат соответствия и качества ламината ПТС класса Е0, красителей.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4" w:space="0" w:color="auto"/>
              <w:bottom w:val="single" w:sz="12" w:space="0" w:color="auto"/>
              <w:right w:val="single" w:sz="4" w:space="0" w:color="auto"/>
            </w:tcBorders>
            <w:shd w:val="clear" w:color="000000" w:fill="FFFFFF"/>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color w:val="000000"/>
                <w:sz w:val="16"/>
                <w:szCs w:val="16"/>
                <w:lang w:val="en-US"/>
              </w:rPr>
            </w:pPr>
            <w:r w:rsidRPr="00117AA5">
              <w:rPr>
                <w:rFonts w:ascii="GHEA Grapalat" w:eastAsia="Times New Roman" w:hAnsi="GHEA Grapalat" w:cs="Calibri"/>
                <w:b/>
                <w:bCs/>
                <w:color w:val="000000"/>
                <w:sz w:val="16"/>
                <w:szCs w:val="16"/>
                <w:lang w:val="en-US"/>
              </w:rPr>
              <w:t>12</w:t>
            </w:r>
          </w:p>
        </w:tc>
      </w:tr>
      <w:tr w:rsidR="00117AA5" w:rsidRPr="00117AA5" w:rsidTr="00117AA5">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117AA5" w:rsidRPr="00117AA5" w:rsidRDefault="00117AA5" w:rsidP="00117AA5">
            <w:pPr>
              <w:spacing w:after="0"/>
              <w:jc w:val="center"/>
              <w:rPr>
                <w:rFonts w:ascii="GHEA Grapalat" w:eastAsia="Calibri" w:hAnsi="GHEA Grapalat" w:cs="Calibri"/>
                <w:sz w:val="16"/>
                <w:szCs w:val="16"/>
                <w:lang w:val="en-US"/>
              </w:rPr>
            </w:pPr>
            <w:r w:rsidRPr="00117AA5">
              <w:rPr>
                <w:rFonts w:ascii="GHEA Grapalat" w:eastAsia="Calibri" w:hAnsi="GHEA Grapalat" w:cs="Calibri"/>
                <w:sz w:val="16"/>
                <w:szCs w:val="16"/>
                <w:lang w:val="en-US"/>
              </w:rPr>
              <w:t>10.2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Скамейки для переобувания детей - скамейка представляет собой сборный предмет мебели, состоящий из сиденья, металлических ножек в нижней части и опоры.</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lastRenderedPageBreak/>
              <w:t>Сиденье и основание должны быть изготовлены из бука, края и углы сиденья должны быть закруглены. Поверхность сиденья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сиденья: длина 1500 мм, ширина 250 мм и толщина 40 мм. Размеры подставки для ног: длина 1300 мм, ширина 100 мм и толщина 40 мм. Металлические ножки сиденья должны обеспечивать высоту 250 мм, иметь замкнутую цепеобразную конструкцию, с возможностью механической регулировки высоты ножек. Металлические ножки сиденья и спинки должны быть изготовлены из металлической квадратной трубы сечением 20х20х2,0 мм, соединения должны быть сварными, сварочные швы должны быть отшлифованы, окрашены высококачественной порошковой краской темно-серого цвета, экологически чистой и безопасной для здоровья.</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Металлическая конструкция крепится к сиденью 6 сквозными болтами, а к днищу — 3. Фланец со стороны сиденья должен быть гладким, а края должны быть заподлицо с сиденьем. Сертификат соответствия и качества лакокрасочных материалов должен быть предоставлен на этапе заключения договора.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4" w:space="0" w:color="auto"/>
              <w:bottom w:val="single" w:sz="12" w:space="0" w:color="auto"/>
              <w:right w:val="single" w:sz="4" w:space="0" w:color="auto"/>
            </w:tcBorders>
            <w:shd w:val="clear" w:color="000000" w:fill="FFFFFF"/>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color w:val="000000"/>
                <w:sz w:val="16"/>
                <w:szCs w:val="16"/>
                <w:lang w:val="en-US"/>
              </w:rPr>
            </w:pPr>
            <w:r w:rsidRPr="00117AA5">
              <w:rPr>
                <w:rFonts w:ascii="GHEA Grapalat" w:eastAsia="Times New Roman" w:hAnsi="GHEA Grapalat" w:cs="Calibri"/>
                <w:b/>
                <w:bCs/>
                <w:color w:val="000000"/>
                <w:sz w:val="16"/>
                <w:szCs w:val="16"/>
                <w:lang w:val="en-US"/>
              </w:rPr>
              <w:t>12</w:t>
            </w:r>
          </w:p>
        </w:tc>
      </w:tr>
      <w:tr w:rsidR="00117AA5" w:rsidRPr="00117AA5" w:rsidTr="00117AA5">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117AA5" w:rsidRPr="00117AA5" w:rsidRDefault="00117AA5" w:rsidP="00117AA5">
            <w:pPr>
              <w:spacing w:after="0"/>
              <w:jc w:val="center"/>
              <w:rPr>
                <w:rFonts w:ascii="GHEA Grapalat" w:eastAsia="Calibri" w:hAnsi="GHEA Grapalat" w:cs="Calibri"/>
                <w:sz w:val="16"/>
                <w:szCs w:val="16"/>
                <w:lang w:val="en-US"/>
              </w:rPr>
            </w:pPr>
            <w:r w:rsidRPr="00117AA5">
              <w:rPr>
                <w:rFonts w:ascii="GHEA Grapalat" w:eastAsia="Calibri" w:hAnsi="GHEA Grapalat" w:cs="Calibri"/>
                <w:sz w:val="16"/>
                <w:szCs w:val="16"/>
                <w:lang w:val="en-US"/>
              </w:rPr>
              <w:t>10.3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Стол детский на четыре персоны /для возрастной группы 5-6 лет/ - Цвета и размеры: Приказ Министра здравоохранения Республики Армения от 12.02.2024 г. В соответствии с требованиями Приказа N 50-Н. Должен быть изготовлен из экологически чистого и безопасного сырья, должен быть хорошо отшлифованным, гладким, без заусенцев, изготовлен из экологически чистых и безопасных материалов, углы должны быть закруглены или на углах должны быть прикреплены специальные полимерные или резиновые детали для обеспечения безопасности. Они должны быть прочными, изготовленными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Необходимо обеспечить эстетичность, в частности, раскрашивание и/или иллюстрирование должны быть выполнены с использованием высококачественных, четких цветов, без производственных ошибок. Необходимо обеспечить эргономичность, то есть поставляемое оборудование должно соответствовать размерным требованиям соответствующей возрастной группы, а также желательно, чтобы оно было регулируемым и удобным в использовании. Размеры детского стола с металлическим каркасом составляют: 1000 x 700 x 540 мм (В x Д x Ш). Для рабочей поверхности стола следует использовать ламинированную ДСП класса Е0 толщиной 18 мм. Кромки рабочей поверхности ламинированной ПТС класса Е0 должны быть отшлифованы, обработаны и сглажены, а также оклеены полимерной кромочной лентой (ПВХ) толщиной 1-2 мм. Все углы должны быть закруглены. Каркас стола изготовлен из металлических квадратных труб сечением 25 x 25 x 2,0 мм, внешние размеры каркаса составляют 800 x 600 x 521 мм (В x Д x Ш), к которому приварены 4 металлические ножки из квадратных труб сечением 25 x 25 x 2,0 мм, которые в самой нижней точке соединены между собой круглым соединением из прямоугольной трубы диаметром 15 x 15 x 2,0 мм. Ножки необходимо заглушить пластиковыми заглушками толщиной 6 мм. Сварные швы должны быть обработаны, гладкие, а металл покрыт высококачественной порошковой краской. На этапе заключения договора необходимо предоставить сертификат соответствия и качества ламината ПТС класса Е0, красителей.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4" w:space="0" w:color="auto"/>
              <w:bottom w:val="single" w:sz="12" w:space="0" w:color="auto"/>
              <w:right w:val="single" w:sz="4" w:space="0" w:color="auto"/>
            </w:tcBorders>
            <w:shd w:val="clear" w:color="000000" w:fill="FFFFFF"/>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color w:val="000000"/>
                <w:sz w:val="16"/>
                <w:szCs w:val="16"/>
                <w:lang w:val="en-US"/>
              </w:rPr>
            </w:pPr>
            <w:r w:rsidRPr="00117AA5">
              <w:rPr>
                <w:rFonts w:ascii="GHEA Grapalat" w:eastAsia="Times New Roman" w:hAnsi="GHEA Grapalat" w:cs="Calibri"/>
                <w:b/>
                <w:bCs/>
                <w:color w:val="000000"/>
                <w:sz w:val="16"/>
                <w:szCs w:val="16"/>
                <w:lang w:val="en-US"/>
              </w:rPr>
              <w:t>15</w:t>
            </w:r>
          </w:p>
        </w:tc>
      </w:tr>
      <w:tr w:rsidR="00117AA5" w:rsidRPr="00117AA5" w:rsidTr="00117AA5">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117AA5" w:rsidRPr="00117AA5" w:rsidRDefault="00117AA5" w:rsidP="00117AA5">
            <w:pPr>
              <w:spacing w:after="0"/>
              <w:jc w:val="center"/>
              <w:rPr>
                <w:rFonts w:ascii="GHEA Grapalat" w:eastAsia="Calibri" w:hAnsi="GHEA Grapalat" w:cs="Calibri"/>
                <w:sz w:val="16"/>
                <w:szCs w:val="16"/>
                <w:lang w:val="en-US"/>
              </w:rPr>
            </w:pPr>
            <w:r w:rsidRPr="00117AA5">
              <w:rPr>
                <w:rFonts w:ascii="GHEA Grapalat" w:eastAsia="Calibri" w:hAnsi="GHEA Grapalat" w:cs="Calibri"/>
                <w:sz w:val="16"/>
                <w:szCs w:val="16"/>
                <w:lang w:val="en-US"/>
              </w:rPr>
              <w:t>10.4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Детский стульчик / для возрастной группы 5-6 лет - Цвета и размеры: 12.02.2024 Министра здравоохранения Республики Армения Согласно Приказу № 50-Н остальные размеры и решения внешнего вида согласовываются с Заказчиком. Он должен быть изготовлен из экологически чистого и безопасного для здоровья сырья, он должен быть хорошо отполированным, гладким, без заусенцев, из экологически чистых и безопасных для здоровья материалов, а углы должны быть закругленными. Они должны быть прочными, изготовленными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Должна быть обеспечена эстетика, в частности, раскраска и/или иллюстрирование должны быть выполнены качественной, четкой раскраской, без производственных ошибок, а неокрашенные участки должны быть покрыты двумя слоями высококачественного бесцветного, экологически чистого и безопасного лака. Необходимо обеспечить эргономичность, то есть поставляемое оборудование должно соответствовать требованиям по размеру для соответствующей возрастной группы и быть удобным в использовании. Основные конструктивные элементы должны быть выполнены из дерева. Размеры сиденья: приблизительно 340 x 310 мм, высота от пола до сиденья, соответствующая таблице возрастных групп. Высота опоры стула 320 мм. Опора стула должна быть изготовлена </w:t>
            </w:r>
            <w:r w:rsidRPr="00117AA5">
              <w:rPr>
                <w:rFonts w:ascii="Cambria Math" w:eastAsia="Times New Roman" w:hAnsi="Cambria Math" w:cs="Cambria Math"/>
                <w:sz w:val="16"/>
                <w:szCs w:val="16"/>
              </w:rPr>
              <w:t>​​</w:t>
            </w:r>
            <w:r w:rsidRPr="00117AA5">
              <w:rPr>
                <w:rFonts w:ascii="GHEA Grapalat" w:eastAsia="Times New Roman" w:hAnsi="GHEA Grapalat" w:cs="GHEA Grapalat"/>
                <w:sz w:val="16"/>
                <w:szCs w:val="16"/>
              </w:rPr>
              <w:t>из</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фанеры</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толщиной</w:t>
            </w:r>
            <w:r w:rsidRPr="00117AA5">
              <w:rPr>
                <w:rFonts w:ascii="GHEA Grapalat" w:eastAsia="Times New Roman" w:hAnsi="GHEA Grapalat" w:cs="Arial"/>
                <w:sz w:val="16"/>
                <w:szCs w:val="16"/>
              </w:rPr>
              <w:t xml:space="preserve"> 9</w:t>
            </w:r>
            <w:r w:rsidRPr="00117AA5">
              <w:rPr>
                <w:rFonts w:ascii="GHEA Grapalat" w:eastAsia="Times New Roman" w:hAnsi="GHEA Grapalat" w:cs="GHEA Grapalat"/>
                <w:sz w:val="16"/>
                <w:szCs w:val="16"/>
              </w:rPr>
              <w:t>–</w:t>
            </w:r>
            <w:r w:rsidRPr="00117AA5">
              <w:rPr>
                <w:rFonts w:ascii="GHEA Grapalat" w:eastAsia="Times New Roman" w:hAnsi="GHEA Grapalat" w:cs="Arial"/>
                <w:sz w:val="16"/>
                <w:szCs w:val="16"/>
              </w:rPr>
              <w:t xml:space="preserve">10 </w:t>
            </w:r>
            <w:r w:rsidRPr="00117AA5">
              <w:rPr>
                <w:rFonts w:ascii="GHEA Grapalat" w:eastAsia="Times New Roman" w:hAnsi="GHEA Grapalat" w:cs="GHEA Grapalat"/>
                <w:sz w:val="16"/>
                <w:szCs w:val="16"/>
              </w:rPr>
              <w:t>мм</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или</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эквивалентной</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конструкции</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Конструкция</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стула</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собрана</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с</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помощью</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стружки</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и</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шурупов</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сиденье</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закреплено</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шурупами</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края</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обработаны</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углы</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закруг</w:t>
            </w:r>
            <w:r w:rsidRPr="00117AA5">
              <w:rPr>
                <w:rFonts w:ascii="GHEA Grapalat" w:eastAsia="Times New Roman" w:hAnsi="GHEA Grapalat" w:cs="Arial"/>
                <w:sz w:val="16"/>
                <w:szCs w:val="16"/>
              </w:rPr>
              <w:t>лены. Сертификат соответствия, качества лаков, красок должен быть предоставлен на этапе заключения договора.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4" w:space="0" w:color="auto"/>
              <w:bottom w:val="single" w:sz="12" w:space="0" w:color="auto"/>
              <w:right w:val="single" w:sz="4" w:space="0" w:color="auto"/>
            </w:tcBorders>
            <w:shd w:val="clear" w:color="000000" w:fill="FFFFFF"/>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color w:val="000000"/>
                <w:sz w:val="16"/>
                <w:szCs w:val="16"/>
                <w:lang w:val="en-US"/>
              </w:rPr>
            </w:pPr>
            <w:r w:rsidRPr="00117AA5">
              <w:rPr>
                <w:rFonts w:ascii="GHEA Grapalat" w:eastAsia="Times New Roman" w:hAnsi="GHEA Grapalat" w:cs="Calibri"/>
                <w:b/>
                <w:bCs/>
                <w:color w:val="000000"/>
                <w:sz w:val="16"/>
                <w:szCs w:val="16"/>
                <w:lang w:val="en-US"/>
              </w:rPr>
              <w:t>60</w:t>
            </w:r>
          </w:p>
        </w:tc>
      </w:tr>
      <w:tr w:rsidR="00117AA5" w:rsidRPr="00117AA5" w:rsidTr="00117AA5">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117AA5" w:rsidRPr="00117AA5" w:rsidRDefault="00117AA5" w:rsidP="00117AA5">
            <w:pPr>
              <w:spacing w:after="0"/>
              <w:jc w:val="center"/>
              <w:rPr>
                <w:rFonts w:ascii="GHEA Grapalat" w:eastAsia="Calibri" w:hAnsi="GHEA Grapalat" w:cs="Calibri"/>
                <w:sz w:val="16"/>
                <w:szCs w:val="16"/>
                <w:lang w:val="en-US"/>
              </w:rPr>
            </w:pPr>
            <w:r w:rsidRPr="00117AA5">
              <w:rPr>
                <w:rFonts w:ascii="GHEA Grapalat" w:eastAsia="Calibri" w:hAnsi="GHEA Grapalat" w:cs="Calibri"/>
                <w:sz w:val="16"/>
                <w:szCs w:val="16"/>
                <w:lang w:val="en-US"/>
              </w:rPr>
              <w:t>10.5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Стол учителя - размеры: 1200x600x760 мм. Для рабочей поверхности, боковин (ножек), задней стенки и ящика следует использовать ламинированную ДСП класса Е0 толщиной 18 мм, цвет согласовывается с заказчиком. Края рабочей поверхности должны быть герметизированы пластиковой кромкой (ПВХ) толщиной 1-2 мм, края нерабочей поверхности должны быть герметизированы пластиковой кромкой (ПВХ) толщиной 0,4 мм. Передняя часть стола закрыта ПТС (передней панелью) толщиной 18 мм, размеры которой составляют 1164х600 мм, которая размещается под рабочей поверхностью стола, вровень с краем и крепится к краю рабочей поверхности (снизу) и внутренней стороне боковых стенок (ножек). Ширина боковых стенок (ножек) — 570 мм. Для крепления боковых стенок к рабочей поверхности из-под поверхности дополнительно крепится ламинированная доска ПТС 18 мм шириной 80-100 мм класса Е0. Края боковых стенок (ножек) оклейте пластиковой кромочной лентой (ПВХ) толщиной 0,4–1 мм, а к торцам краев части, соприкасающейся с полом, при помощи шурупов прикрепите ножки высотой 5–6 мм. В верхних правом и левом углах рабочей поверхности стола должны быть </w:t>
            </w:r>
            <w:r w:rsidRPr="00117AA5">
              <w:rPr>
                <w:rFonts w:ascii="GHEA Grapalat" w:eastAsia="Times New Roman" w:hAnsi="GHEA Grapalat" w:cs="Arial"/>
                <w:sz w:val="16"/>
                <w:szCs w:val="16"/>
              </w:rPr>
              <w:lastRenderedPageBreak/>
              <w:t>расположены сквозные отверстия для кабелей компьютерного оборудования, снабженные запирающимися заглушками. Стол будет иметь отдельный, выдвижной ящик на 4-х колесах, размеры: 410х460х690мм, с тремя полками, соответственно размеры: 130-150; 130-150; 250-350 мм, максимально возможной глубины, закрывается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американские). Стол, боковые стенки (ножки), передняя стенка, ящик и пластиковая окантовка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Подключения следует осуществлять с использованием гарантированных и скрытых триггеров. К ножкам стола следует прикрепить шурупами 4 пластиковые заглушки светлого цвета толщиной 5–6 мм, что обеспечит высоту не менее 4–6 мм от пола. Изделие должно иметь маркировку на армянском языке, в которой будут указаны страна-изготовитель, предприятие-изготовитель, материалы, использованные при производстве, и другие примечания. Маркировка должна быть нанесена таким образом, чтобы не нарушать общий эстетический вид.</w:t>
            </w:r>
          </w:p>
        </w:tc>
        <w:tc>
          <w:tcPr>
            <w:tcW w:w="900" w:type="dxa"/>
            <w:tcBorders>
              <w:top w:val="single" w:sz="12" w:space="0" w:color="auto"/>
              <w:left w:val="single" w:sz="4" w:space="0" w:color="auto"/>
              <w:bottom w:val="single" w:sz="12" w:space="0" w:color="auto"/>
              <w:right w:val="single" w:sz="4" w:space="0" w:color="auto"/>
            </w:tcBorders>
            <w:shd w:val="clear" w:color="000000" w:fill="FFFFFF"/>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color w:val="000000"/>
                <w:sz w:val="16"/>
                <w:szCs w:val="16"/>
                <w:lang w:val="en-US"/>
              </w:rPr>
            </w:pPr>
            <w:r w:rsidRPr="00117AA5">
              <w:rPr>
                <w:rFonts w:ascii="GHEA Grapalat" w:eastAsia="Times New Roman" w:hAnsi="GHEA Grapalat" w:cs="Calibri"/>
                <w:b/>
                <w:bCs/>
                <w:color w:val="000000"/>
                <w:sz w:val="16"/>
                <w:szCs w:val="16"/>
                <w:lang w:val="en-US"/>
              </w:rPr>
              <w:t>3</w:t>
            </w:r>
          </w:p>
        </w:tc>
      </w:tr>
      <w:tr w:rsidR="00117AA5" w:rsidRPr="00117AA5" w:rsidTr="00117AA5">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117AA5" w:rsidRPr="00117AA5" w:rsidRDefault="00117AA5" w:rsidP="00117AA5">
            <w:pPr>
              <w:spacing w:after="0"/>
              <w:jc w:val="center"/>
              <w:rPr>
                <w:rFonts w:ascii="GHEA Grapalat" w:eastAsia="Calibri" w:hAnsi="GHEA Grapalat" w:cs="Calibri"/>
                <w:sz w:val="16"/>
                <w:szCs w:val="16"/>
                <w:lang w:val="en-US"/>
              </w:rPr>
            </w:pPr>
            <w:r w:rsidRPr="00117AA5">
              <w:rPr>
                <w:rFonts w:ascii="GHEA Grapalat" w:eastAsia="Calibri" w:hAnsi="GHEA Grapalat" w:cs="Calibri"/>
                <w:sz w:val="16"/>
                <w:szCs w:val="16"/>
                <w:lang w:val="en-US"/>
              </w:rPr>
              <w:t>10.6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Рабочий стул -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сжата с двух сторон и имела скругленную прямоугольную форму. Сварные швы металлического каркаса стула должны быть обработаны, зачищены и покрыты высококачественной черной порошковой краской. Высота сиденья от пола — 450 мм, высота спинки от пола — 850 мм. Размеры сиденья — 420х385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обиты плотной, высококачественной, прочной, износостойкой тканью, цвета будут согласованы с заказчиком и администрацией школы. Сиденье и спинка отделены друг от друга. В верхней части спинки как металлическая, так и деревянная части имеют полукруглую, овальную форму. Размеры мягкой части спинки согласно чертежам 400ммх300мм. Края ножек следует заглушить черными пластиковыми заглушками, толщина боковых стенок которых составляет 2 мм, а нижней части — 4–6 мм.</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4" w:space="0" w:color="auto"/>
              <w:bottom w:val="single" w:sz="12" w:space="0" w:color="auto"/>
              <w:right w:val="single" w:sz="4" w:space="0" w:color="auto"/>
            </w:tcBorders>
            <w:shd w:val="clear" w:color="000000" w:fill="FFFFFF"/>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color w:val="000000"/>
                <w:sz w:val="16"/>
                <w:szCs w:val="16"/>
                <w:lang w:val="en-US"/>
              </w:rPr>
            </w:pPr>
            <w:r w:rsidRPr="00117AA5">
              <w:rPr>
                <w:rFonts w:ascii="GHEA Grapalat" w:eastAsia="Times New Roman" w:hAnsi="GHEA Grapalat" w:cs="Calibri"/>
                <w:b/>
                <w:bCs/>
                <w:color w:val="000000"/>
                <w:sz w:val="16"/>
                <w:szCs w:val="16"/>
                <w:lang w:val="en-US"/>
              </w:rPr>
              <w:t>9</w:t>
            </w:r>
          </w:p>
        </w:tc>
      </w:tr>
      <w:tr w:rsidR="00117AA5" w:rsidRPr="00117AA5" w:rsidTr="00117AA5">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117AA5" w:rsidRPr="00117AA5" w:rsidRDefault="00117AA5" w:rsidP="00117AA5">
            <w:pPr>
              <w:spacing w:after="0"/>
              <w:jc w:val="center"/>
              <w:rPr>
                <w:rFonts w:ascii="GHEA Grapalat" w:eastAsia="Calibri" w:hAnsi="GHEA Grapalat" w:cs="Calibri"/>
                <w:sz w:val="16"/>
                <w:szCs w:val="16"/>
                <w:lang w:val="en-US"/>
              </w:rPr>
            </w:pPr>
            <w:r w:rsidRPr="00117AA5">
              <w:rPr>
                <w:rFonts w:ascii="GHEA Grapalat" w:eastAsia="Calibri" w:hAnsi="GHEA Grapalat" w:cs="Calibri"/>
                <w:sz w:val="16"/>
                <w:szCs w:val="16"/>
                <w:lang w:val="en-US"/>
              </w:rPr>
              <w:t>10.7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Мобильная доска /флипчарт/ - доска для флипчарта с маркером, алюминиевой (или эквивалентной) рамой, 2 мобильными ножками, подставкой и колесами. Высокое качество, без производственных дефектов и изъянов. Размеры: 900 x 1200 x 2000 мм. Офисная иконка: магнитно-маркерная доска с держателями для бумаги или пачки бумаг по принципу тетрадной переворачиваемости, в наборе должно быть не менее 2 маркеров и 1 ластика.</w:t>
            </w:r>
          </w:p>
        </w:tc>
        <w:tc>
          <w:tcPr>
            <w:tcW w:w="900" w:type="dxa"/>
            <w:tcBorders>
              <w:top w:val="single" w:sz="12" w:space="0" w:color="auto"/>
              <w:left w:val="single" w:sz="4" w:space="0" w:color="auto"/>
              <w:bottom w:val="single" w:sz="12" w:space="0" w:color="auto"/>
              <w:right w:val="single" w:sz="4" w:space="0" w:color="auto"/>
            </w:tcBorders>
            <w:shd w:val="clear" w:color="000000" w:fill="FFFFFF"/>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color w:val="000000"/>
                <w:sz w:val="16"/>
                <w:szCs w:val="16"/>
                <w:lang w:val="en-US"/>
              </w:rPr>
            </w:pPr>
            <w:r w:rsidRPr="00117AA5">
              <w:rPr>
                <w:rFonts w:ascii="GHEA Grapalat" w:eastAsia="Times New Roman" w:hAnsi="GHEA Grapalat" w:cs="Calibri"/>
                <w:b/>
                <w:bCs/>
                <w:color w:val="000000"/>
                <w:sz w:val="16"/>
                <w:szCs w:val="16"/>
                <w:lang w:val="en-US"/>
              </w:rPr>
              <w:t>3</w:t>
            </w:r>
            <w:r w:rsidRPr="00117AA5">
              <w:rPr>
                <w:rFonts w:ascii="Calibri" w:eastAsia="Times New Roman" w:hAnsi="Calibri" w:cs="Calibri"/>
                <w:b/>
                <w:bCs/>
                <w:color w:val="000000"/>
                <w:sz w:val="16"/>
                <w:szCs w:val="16"/>
                <w:lang w:val="en-US"/>
              </w:rPr>
              <w:t> </w:t>
            </w:r>
          </w:p>
        </w:tc>
      </w:tr>
      <w:tr w:rsidR="00117AA5" w:rsidRPr="00117AA5" w:rsidTr="00117AA5">
        <w:trPr>
          <w:trHeight w:val="20"/>
        </w:trPr>
        <w:tc>
          <w:tcPr>
            <w:tcW w:w="740" w:type="dxa"/>
            <w:tcBorders>
              <w:top w:val="single" w:sz="12" w:space="0" w:color="auto"/>
              <w:left w:val="single" w:sz="12" w:space="0" w:color="auto"/>
              <w:bottom w:val="single" w:sz="12" w:space="0" w:color="auto"/>
            </w:tcBorders>
            <w:shd w:val="clear" w:color="auto" w:fill="auto"/>
            <w:vAlign w:val="center"/>
          </w:tcPr>
          <w:p w:rsidR="00117AA5" w:rsidRPr="00117AA5" w:rsidRDefault="00117AA5" w:rsidP="00117AA5">
            <w:pPr>
              <w:spacing w:after="0"/>
              <w:jc w:val="center"/>
              <w:rPr>
                <w:rFonts w:ascii="GHEA Grapalat" w:eastAsia="Calibri" w:hAnsi="GHEA Grapalat" w:cs="Calibri"/>
                <w:sz w:val="16"/>
                <w:szCs w:val="16"/>
                <w:lang w:val="en-US"/>
              </w:rPr>
            </w:pPr>
            <w:r w:rsidRPr="00117AA5">
              <w:rPr>
                <w:rFonts w:ascii="GHEA Grapalat" w:eastAsia="Calibri" w:hAnsi="GHEA Grapalat" w:cs="Calibri"/>
                <w:sz w:val="16"/>
                <w:szCs w:val="16"/>
                <w:lang w:val="en-US"/>
              </w:rPr>
              <w:t>10.8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Министр здравоохранения РА 12.02.2024 В соответствии с требованиями Приказа № 50-Н. Рабочий центр должен быть изготовлен из экологически чистого и безопасного для здоровья сырья, он должен быть гладким, без заусенцев и производственных дефектов, из экологически чистых и безопасных материалов, углы должны быть гладкими и безопасными, при необходимости со специальными деталями, обеспечивающими безопасность. Они должны быть прочными, изготовленными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Должна быть обеспечена эстетика, в частности, четкая окраска, отсутствие производственных дефектов. Необходимо обеспечить эргономичность, то есть предоставленное имущество должно быть удобным для использования по назначению. Рабочий центр изготовлен из ламинированного ПТС класса Е0 толщиной 18 мм, внешние размеры составляют: 2500 x 450 x 1500 мм (Д x Ш x В). Рабочий центр горизонтально разделен на три равные полки: 2 открытые и 1 закрытая. Задняя стенка должна быть изготовлена </w:t>
            </w:r>
            <w:r w:rsidRPr="00117AA5">
              <w:rPr>
                <w:rFonts w:ascii="Cambria Math" w:eastAsia="Times New Roman" w:hAnsi="Cambria Math" w:cs="Cambria Math"/>
                <w:sz w:val="16"/>
                <w:szCs w:val="16"/>
              </w:rPr>
              <w:t>​​</w:t>
            </w:r>
            <w:r w:rsidRPr="00117AA5">
              <w:rPr>
                <w:rFonts w:ascii="GHEA Grapalat" w:eastAsia="Times New Roman" w:hAnsi="GHEA Grapalat" w:cs="GHEA Grapalat"/>
                <w:sz w:val="16"/>
                <w:szCs w:val="16"/>
              </w:rPr>
              <w:t>из</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ламинированной</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древесно</w:t>
            </w:r>
            <w:r w:rsidRPr="00117AA5">
              <w:rPr>
                <w:rFonts w:ascii="GHEA Grapalat" w:eastAsia="Times New Roman" w:hAnsi="GHEA Grapalat" w:cs="Arial"/>
                <w:sz w:val="16"/>
                <w:szCs w:val="16"/>
              </w:rPr>
              <w:t>-</w:t>
            </w:r>
            <w:r w:rsidRPr="00117AA5">
              <w:rPr>
                <w:rFonts w:ascii="GHEA Grapalat" w:eastAsia="Times New Roman" w:hAnsi="GHEA Grapalat" w:cs="GHEA Grapalat"/>
                <w:sz w:val="16"/>
                <w:szCs w:val="16"/>
              </w:rPr>
              <w:t>стружечной</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плиты</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ДСП</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толщиной</w:t>
            </w:r>
            <w:r w:rsidRPr="00117AA5">
              <w:rPr>
                <w:rFonts w:ascii="GHEA Grapalat" w:eastAsia="Times New Roman" w:hAnsi="GHEA Grapalat" w:cs="Arial"/>
                <w:sz w:val="16"/>
                <w:szCs w:val="16"/>
              </w:rPr>
              <w:t xml:space="preserve"> 3 </w:t>
            </w:r>
            <w:r w:rsidRPr="00117AA5">
              <w:rPr>
                <w:rFonts w:ascii="GHEA Grapalat" w:eastAsia="Times New Roman" w:hAnsi="GHEA Grapalat" w:cs="GHEA Grapalat"/>
                <w:sz w:val="16"/>
                <w:szCs w:val="16"/>
              </w:rPr>
              <w:t>мм</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сопоставимой</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по</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цвету</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с</w:t>
            </w:r>
            <w:r w:rsidRPr="00117AA5">
              <w:rPr>
                <w:rFonts w:ascii="GHEA Grapalat" w:eastAsia="Times New Roman" w:hAnsi="GHEA Grapalat" w:cs="Arial"/>
                <w:sz w:val="16"/>
                <w:szCs w:val="16"/>
              </w:rPr>
              <w:t xml:space="preserve"> </w:t>
            </w:r>
            <w:r w:rsidRPr="00117AA5">
              <w:rPr>
                <w:rFonts w:ascii="GHEA Grapalat" w:eastAsia="Times New Roman" w:hAnsi="GHEA Grapalat" w:cs="GHEA Grapalat"/>
                <w:sz w:val="16"/>
                <w:szCs w:val="16"/>
              </w:rPr>
              <w:t>ПТС</w:t>
            </w:r>
            <w:r w:rsidRPr="00117AA5">
              <w:rPr>
                <w:rFonts w:ascii="GHEA Grapalat" w:eastAsia="Times New Roman" w:hAnsi="GHEA Grapalat" w:cs="Arial"/>
                <w:sz w:val="16"/>
                <w:szCs w:val="16"/>
              </w:rPr>
              <w:t xml:space="preserve"> класса Е0. Шкаф должен иметь не менее 6 металлических ножек с возможностью регулировки, а перед ними к передним и боковым частям шкафа с помощью угловых кронштейнов должна быть прикреплена ПТС класса Е0 шириной 80 мм. При необходимости рабочий центр можно закрепить на стене. На этапе заключения договора необходимо предоставить сертификат соответствия и качества ламината ПТС класса Е0, красителей.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4" w:space="0" w:color="auto"/>
              <w:bottom w:val="single" w:sz="12" w:space="0" w:color="auto"/>
              <w:right w:val="single" w:sz="4" w:space="0" w:color="auto"/>
            </w:tcBorders>
            <w:shd w:val="clear" w:color="000000" w:fill="FFFFFF"/>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color w:val="000000"/>
                <w:sz w:val="16"/>
                <w:szCs w:val="16"/>
                <w:lang w:val="en-US"/>
              </w:rPr>
            </w:pPr>
            <w:r w:rsidRPr="00117AA5">
              <w:rPr>
                <w:rFonts w:ascii="GHEA Grapalat" w:eastAsia="Times New Roman" w:hAnsi="GHEA Grapalat" w:cs="Calibri"/>
                <w:b/>
                <w:bCs/>
                <w:color w:val="000000"/>
                <w:sz w:val="16"/>
                <w:szCs w:val="16"/>
                <w:lang w:val="en-US"/>
              </w:rPr>
              <w:t>6</w:t>
            </w:r>
          </w:p>
        </w:tc>
      </w:tr>
      <w:tr w:rsidR="00117AA5" w:rsidRPr="00117AA5" w:rsidTr="00117AA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Calibri"/>
                <w:b/>
                <w:bCs/>
                <w:sz w:val="24"/>
                <w:szCs w:val="24"/>
                <w:lang w:val="en-US"/>
              </w:rPr>
              <w:t>11. ТРЕНЕРСКАЯ КОМНАТА</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11.1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2</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lastRenderedPageBreak/>
              <w:t>11.2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eastAsia="Times New Roman" w:cs="Times New Roman"/>
                <w:sz w:val="24"/>
                <w:szCs w:val="24"/>
              </w:rPr>
            </w:pPr>
            <w:r w:rsidRPr="00117AA5">
              <w:rPr>
                <w:rFonts w:ascii="GHEA Grapalat" w:eastAsia="Times New Roman" w:hAnsi="GHEA Grapalat" w:cs="Arial"/>
                <w:sz w:val="16"/>
                <w:szCs w:val="16"/>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117AA5">
              <w:rPr>
                <w:rFonts w:ascii="GHEA Grapalat" w:eastAsia="Times New Roman" w:hAnsi="GHEA Grapalat" w:cs="Times New Roman"/>
                <w:b/>
                <w:sz w:val="16"/>
                <w:szCs w:val="16"/>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117AA5" w:rsidRPr="00117AA5" w:rsidRDefault="00117AA5" w:rsidP="00117AA5">
            <w:pPr>
              <w:spacing w:after="0"/>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6</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11.3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17AA5" w:rsidRPr="00117AA5" w:rsidRDefault="00117AA5" w:rsidP="00117AA5">
            <w:pPr>
              <w:spacing w:after="0"/>
              <w:jc w:val="both"/>
              <w:rPr>
                <w:rFonts w:ascii="GHEA Grapalat" w:eastAsia="Times New Roman" w:hAnsi="GHEA Grapalat" w:cs="Arial"/>
                <w:sz w:val="18"/>
                <w:szCs w:val="18"/>
              </w:rPr>
            </w:pPr>
            <w:r w:rsidRPr="00117AA5">
              <w:rPr>
                <w:rFonts w:ascii="GHEA Grapalat" w:eastAsia="Times New Roman" w:hAnsi="GHEA Grapalat" w:cs="Arial"/>
                <w:sz w:val="16"/>
                <w:szCs w:val="16"/>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2</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11.4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w:t>
            </w:r>
            <w:r w:rsidRPr="00117AA5">
              <w:rPr>
                <w:rFonts w:ascii="GHEA Grapalat" w:eastAsia="Times New Roman" w:hAnsi="GHEA Grapalat" w:cs="Times New Roman"/>
                <w:b/>
                <w:sz w:val="16"/>
                <w:szCs w:val="16"/>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4</w:t>
            </w:r>
          </w:p>
        </w:tc>
      </w:tr>
      <w:tr w:rsidR="00117AA5" w:rsidRPr="00117AA5" w:rsidTr="00117AA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rPr>
            </w:pPr>
            <w:r w:rsidRPr="00117AA5">
              <w:rPr>
                <w:rFonts w:ascii="GHEA Grapalat" w:eastAsia="Times New Roman" w:hAnsi="GHEA Grapalat" w:cs="Calibri"/>
                <w:b/>
                <w:bCs/>
                <w:sz w:val="24"/>
                <w:szCs w:val="24"/>
                <w:lang w:val="en-US"/>
              </w:rPr>
              <w:t>12. РАЗДЕВАЛКА</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12.1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Выполняйте все соединения с помощью скрытых креплений. Внешние размеры шкафа: 1608 х 400 х 1680 мм (Д х х в):</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Задняя стенка шкафа-купе должна быть толщиной 4 мм из ламинированной древесно-волокнистой плиты (DVP) того же цвета, что и PTS.:</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У него должны быть ножки прямоугольной формы по всему периметру.</w:t>
            </w:r>
          </w:p>
          <w:p w:rsidR="00117AA5" w:rsidRPr="00117AA5" w:rsidRDefault="00117AA5" w:rsidP="00117AA5">
            <w:pPr>
              <w:spacing w:after="0"/>
              <w:jc w:val="both"/>
              <w:rPr>
                <w:rFonts w:ascii="GHEA Grapalat" w:eastAsia="Times New Roman" w:hAnsi="GHEA Grapalat" w:cs="Calibri"/>
                <w:b/>
                <w:bCs/>
                <w:sz w:val="24"/>
                <w:szCs w:val="24"/>
              </w:rPr>
            </w:pPr>
            <w:r w:rsidRPr="00117AA5">
              <w:rPr>
                <w:rFonts w:ascii="GHEA Grapalat" w:eastAsia="Times New Roman" w:hAnsi="GHEA Grapalat" w:cs="Arial"/>
                <w:sz w:val="16"/>
                <w:szCs w:val="16"/>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117AA5" w:rsidRPr="00117AA5" w:rsidRDefault="00117AA5" w:rsidP="00117AA5">
            <w:pPr>
              <w:spacing w:after="0"/>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4</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12.2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Материалы, используемые для вешалки, должны быть экологически чистыми.</w:t>
            </w:r>
          </w:p>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lastRenderedPageBreak/>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Arial"/>
                <w:sz w:val="18"/>
                <w:szCs w:val="18"/>
                <w:lang w:val="en-US"/>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2</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12.3</w:t>
            </w:r>
          </w:p>
          <w:p w:rsidR="00117AA5" w:rsidRPr="00117AA5" w:rsidRDefault="00117AA5" w:rsidP="00117AA5">
            <w:pPr>
              <w:spacing w:after="0"/>
              <w:jc w:val="center"/>
              <w:rPr>
                <w:rFonts w:ascii="GHEA Grapalat" w:eastAsia="Times New Roman" w:hAnsi="GHEA Grapalat" w:cs="Calibri"/>
                <w:b/>
                <w:bCs/>
                <w:sz w:val="18"/>
                <w:szCs w:val="18"/>
                <w:lang w:val="en-US"/>
              </w:rPr>
            </w:pP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eastAsia="Times New Roman" w:cs="Times New Roman"/>
                <w:sz w:val="24"/>
                <w:szCs w:val="24"/>
              </w:rPr>
            </w:pPr>
            <w:r w:rsidRPr="00117AA5">
              <w:rPr>
                <w:rFonts w:ascii="GHEA Grapalat" w:eastAsia="Times New Roman" w:hAnsi="GHEA Grapalat" w:cs="Arial"/>
                <w:sz w:val="16"/>
                <w:szCs w:val="16"/>
              </w:rPr>
              <w:t xml:space="preserve">Зеркало для </w:t>
            </w:r>
            <w:r w:rsidRPr="00117AA5">
              <w:rPr>
                <w:rFonts w:ascii="GHEA Grapalat" w:eastAsia="Times New Roman" w:hAnsi="GHEA Grapalat" w:cs="Calibri"/>
                <w:bCs/>
                <w:sz w:val="16"/>
                <w:szCs w:val="16"/>
              </w:rPr>
              <w:t>раздевалк</w:t>
            </w:r>
            <w:r w:rsidRPr="00117AA5">
              <w:rPr>
                <w:rFonts w:ascii="GHEA Grapalat" w:eastAsia="Times New Roman" w:hAnsi="GHEA Grapalat" w:cs="Arial"/>
                <w:sz w:val="16"/>
                <w:szCs w:val="16"/>
              </w:rPr>
              <w:t xml:space="preserve">и -прямоугольное настенное зеркало, размеры 500 x 700 мм в деревянной, пластиковой или металлической раме . </w:t>
            </w:r>
            <w:r w:rsidRPr="00117AA5">
              <w:rPr>
                <w:rFonts w:ascii="GHEA Grapalat" w:eastAsia="Times New Roman" w:hAnsi="GHEA Grapalat" w:cs="Times New Roman"/>
                <w:b/>
                <w:sz w:val="16"/>
                <w:szCs w:val="16"/>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117AA5" w:rsidRPr="00117AA5" w:rsidRDefault="00117AA5" w:rsidP="00117AA5">
            <w:pPr>
              <w:spacing w:after="0"/>
              <w:rPr>
                <w:rFonts w:eastAsia="Times New Roman" w:cs="Times New Roman"/>
                <w:sz w:val="24"/>
                <w:szCs w:val="24"/>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2</w:t>
            </w:r>
          </w:p>
        </w:tc>
      </w:tr>
      <w:tr w:rsidR="00117AA5" w:rsidRPr="00117AA5" w:rsidTr="00117AA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eastAsia="Times New Roman" w:cs="Times New Roman"/>
                <w:sz w:val="24"/>
                <w:szCs w:val="24"/>
                <w:lang w:val="en-US"/>
              </w:rPr>
            </w:pPr>
            <w:r w:rsidRPr="00117AA5">
              <w:rPr>
                <w:rFonts w:ascii="GHEA Grapalat" w:eastAsia="Times New Roman" w:hAnsi="GHEA Grapalat" w:cs="Calibri"/>
                <w:b/>
                <w:bCs/>
                <w:sz w:val="24"/>
                <w:szCs w:val="24"/>
                <w:lang w:val="en-US"/>
              </w:rPr>
              <w:t>13. СТОРОЖЕВАЯ</w:t>
            </w:r>
            <w:r w:rsidRPr="00117AA5">
              <w:rPr>
                <w:rFonts w:eastAsia="Times New Roman" w:cs="Times New Roman"/>
                <w:sz w:val="24"/>
                <w:szCs w:val="24"/>
                <w:lang w:val="en-US"/>
              </w:rPr>
              <w:t xml:space="preserve"> </w:t>
            </w:r>
            <w:r w:rsidRPr="00117AA5">
              <w:rPr>
                <w:rFonts w:ascii="GHEA Grapalat" w:eastAsia="Times New Roman" w:hAnsi="GHEA Grapalat" w:cs="Calibri"/>
                <w:b/>
                <w:bCs/>
                <w:sz w:val="24"/>
                <w:szCs w:val="24"/>
                <w:lang w:val="en-US"/>
              </w:rPr>
              <w:t>КОМНАТА</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13.1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ascii="GHEA Grapalat" w:eastAsia="Times New Roman" w:hAnsi="GHEA Grapalat" w:cs="Arial"/>
                <w:sz w:val="16"/>
                <w:szCs w:val="16"/>
              </w:rPr>
            </w:pPr>
            <w:r w:rsidRPr="00117AA5">
              <w:rPr>
                <w:rFonts w:ascii="GHEA Grapalat" w:eastAsia="Times New Roman" w:hAnsi="GHEA Grapalat" w:cs="Arial"/>
                <w:sz w:val="16"/>
                <w:szCs w:val="16"/>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117AA5" w:rsidRPr="00117AA5" w:rsidRDefault="00117AA5" w:rsidP="00117AA5">
            <w:pPr>
              <w:spacing w:after="0"/>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2</w:t>
            </w:r>
          </w:p>
        </w:tc>
      </w:tr>
      <w:tr w:rsidR="00117AA5" w:rsidRPr="00117AA5" w:rsidTr="00117AA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Calibri"/>
                <w:b/>
                <w:bCs/>
                <w:sz w:val="18"/>
                <w:szCs w:val="18"/>
                <w:lang w:val="en-US"/>
              </w:rPr>
            </w:pPr>
            <w:r w:rsidRPr="00117AA5">
              <w:rPr>
                <w:rFonts w:ascii="GHEA Grapalat" w:eastAsia="Times New Roman" w:hAnsi="GHEA Grapalat" w:cs="Calibri"/>
                <w:b/>
                <w:bCs/>
                <w:sz w:val="18"/>
                <w:szCs w:val="18"/>
                <w:lang w:val="en-US"/>
              </w:rPr>
              <w:t>13.2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17AA5" w:rsidRPr="00117AA5" w:rsidRDefault="00117AA5" w:rsidP="00117AA5">
            <w:pPr>
              <w:spacing w:after="0"/>
              <w:jc w:val="both"/>
              <w:rPr>
                <w:rFonts w:eastAsia="Times New Roman" w:cs="Times New Roman"/>
                <w:sz w:val="24"/>
                <w:szCs w:val="24"/>
                <w:lang w:val="en-US"/>
              </w:rPr>
            </w:pPr>
            <w:r w:rsidRPr="00117AA5">
              <w:rPr>
                <w:rFonts w:ascii="GHEA Grapalat" w:eastAsia="Times New Roman" w:hAnsi="GHEA Grapalat" w:cs="Arial"/>
                <w:sz w:val="16"/>
                <w:szCs w:val="16"/>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117AA5">
              <w:rPr>
                <w:rFonts w:ascii="GHEA Grapalat" w:eastAsia="Times New Roman" w:hAnsi="GHEA Grapalat" w:cs="Times New Roman"/>
                <w:b/>
                <w:sz w:val="16"/>
                <w:szCs w:val="16"/>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117AA5" w:rsidRPr="00117AA5" w:rsidRDefault="00117AA5" w:rsidP="00117AA5">
            <w:pPr>
              <w:spacing w:after="0"/>
              <w:rPr>
                <w:rFonts w:ascii="GHEA Grapalat" w:eastAsia="Times New Roman" w:hAnsi="GHEA Grapalat" w:cs="Arial"/>
                <w:sz w:val="18"/>
                <w:szCs w:val="18"/>
              </w:rPr>
            </w:pPr>
            <w:r w:rsidRPr="00117AA5">
              <w:rPr>
                <w:rFonts w:ascii="GHEA Grapalat" w:eastAsia="Times New Roman" w:hAnsi="GHEA Grapalat" w:cs="Arial"/>
                <w:sz w:val="18"/>
                <w:szCs w:val="18"/>
                <w:lang w:val="en-US"/>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17AA5" w:rsidRPr="00117AA5" w:rsidRDefault="00117AA5" w:rsidP="00117AA5">
            <w:pPr>
              <w:spacing w:after="0"/>
              <w:jc w:val="center"/>
              <w:rPr>
                <w:rFonts w:ascii="GHEA Grapalat" w:eastAsia="Times New Roman" w:hAnsi="GHEA Grapalat" w:cs="Arial"/>
                <w:sz w:val="18"/>
                <w:szCs w:val="18"/>
                <w:lang w:val="en-US"/>
              </w:rPr>
            </w:pPr>
            <w:r w:rsidRPr="00117AA5">
              <w:rPr>
                <w:rFonts w:ascii="GHEA Grapalat" w:eastAsia="Times New Roman" w:hAnsi="GHEA Grapalat" w:cs="Arial"/>
                <w:sz w:val="18"/>
                <w:szCs w:val="18"/>
                <w:lang w:val="en-US"/>
              </w:rPr>
              <w:t>2</w:t>
            </w:r>
          </w:p>
        </w:tc>
      </w:tr>
    </w:tbl>
    <w:p w:rsidR="00117AA5" w:rsidRPr="00117AA5" w:rsidRDefault="00117AA5" w:rsidP="00117AA5">
      <w:pPr>
        <w:spacing w:after="0"/>
        <w:rPr>
          <w:rFonts w:ascii="GHEA Grapalat" w:eastAsia="Times New Roman" w:hAnsi="GHEA Grapalat" w:cs="Sylfaen"/>
          <w:b/>
          <w:i/>
          <w:sz w:val="16"/>
          <w:szCs w:val="16"/>
          <w:lang w:val="en-US"/>
        </w:rPr>
      </w:pPr>
    </w:p>
    <w:p w:rsidR="00117AA5" w:rsidRPr="00117AA5" w:rsidRDefault="00117AA5" w:rsidP="00117AA5">
      <w:pPr>
        <w:spacing w:after="0"/>
        <w:rPr>
          <w:rFonts w:ascii="GHEA Grapalat" w:eastAsia="Times New Roman" w:hAnsi="GHEA Grapalat" w:cs="Sylfaen"/>
          <w:b/>
          <w:i/>
          <w:sz w:val="16"/>
          <w:szCs w:val="16"/>
          <w:lang w:val="en-US"/>
        </w:rPr>
      </w:pPr>
    </w:p>
    <w:p w:rsidR="00117AA5" w:rsidRPr="00117AA5" w:rsidRDefault="00117AA5" w:rsidP="00117AA5">
      <w:pPr>
        <w:spacing w:after="0"/>
        <w:rPr>
          <w:rFonts w:ascii="GHEA Grapalat" w:eastAsia="Times New Roman" w:hAnsi="GHEA Grapalat" w:cs="Sylfaen"/>
          <w:b/>
          <w:i/>
          <w:sz w:val="16"/>
          <w:szCs w:val="16"/>
        </w:rPr>
        <w:sectPr w:rsidR="00117AA5" w:rsidRPr="00117AA5" w:rsidSect="00C318B2">
          <w:pgSz w:w="11906" w:h="16838" w:code="9"/>
          <w:pgMar w:top="720" w:right="274" w:bottom="533" w:left="806" w:header="562" w:footer="562" w:gutter="0"/>
          <w:cols w:space="720"/>
          <w:docGrid w:linePitch="326"/>
        </w:sectPr>
      </w:pPr>
      <w:r w:rsidRPr="00117AA5">
        <w:rPr>
          <w:rFonts w:ascii="GHEA Grapalat" w:eastAsia="Times New Roman" w:hAnsi="GHEA Grapalat" w:cs="Sylfaen"/>
          <w:b/>
          <w:i/>
          <w:sz w:val="16"/>
          <w:szCs w:val="16"/>
        </w:rPr>
        <w:t xml:space="preserve">          Примечание: образцы изображений даны исключительно для получения общего представления и не будут частью контракта, который будет подписан позже.</w:t>
      </w:r>
      <w:bookmarkStart w:id="0" w:name="_GoBack"/>
      <w:bookmarkEnd w:id="0"/>
    </w:p>
    <w:p w:rsidR="00F12C76" w:rsidRDefault="00F12C76" w:rsidP="006C0B77">
      <w:pPr>
        <w:spacing w:after="0"/>
        <w:ind w:firstLine="709"/>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FD3CC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AA5"/>
    <w:rsid w:val="00117AA5"/>
    <w:rsid w:val="006C0B77"/>
    <w:rsid w:val="008242FF"/>
    <w:rsid w:val="00870751"/>
    <w:rsid w:val="00922C48"/>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CAE060-08E3-45A6-A87A-100A708E8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13377</Words>
  <Characters>76249</Characters>
  <Application>Microsoft Office Word</Application>
  <DocSecurity>0</DocSecurity>
  <Lines>635</Lines>
  <Paragraphs>178</Paragraphs>
  <ScaleCrop>false</ScaleCrop>
  <Company/>
  <LinksUpToDate>false</LinksUpToDate>
  <CharactersWithSpaces>89448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2025-04-15T07:18:00Z</dcterms:created>
  <dcterms:modified xsi:type="dcterms:W3CDTF">2025-04-15T07:18:00Z</dcterms:modified>
</cp:coreProperties>
</file>